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21"/>
        <w:gridCol w:w="2685"/>
        <w:gridCol w:w="4818"/>
        <w:gridCol w:w="4512"/>
        <w:gridCol w:w="1652"/>
      </w:tblGrid>
      <w:tr w:rsidR="004A2E41" w:rsidRPr="005238D1" w:rsidTr="009B79C0">
        <w:tc>
          <w:tcPr>
            <w:tcW w:w="15614" w:type="dxa"/>
            <w:gridSpan w:val="5"/>
          </w:tcPr>
          <w:p w:rsidR="004A2E41" w:rsidRPr="005238D1" w:rsidRDefault="004A2E41">
            <w:pPr>
              <w:rPr>
                <w:b/>
                <w:sz w:val="20"/>
                <w:szCs w:val="20"/>
              </w:rPr>
            </w:pPr>
            <w:bookmarkStart w:id="0" w:name="_GoBack"/>
            <w:bookmarkEnd w:id="0"/>
            <w:r w:rsidRPr="005238D1">
              <w:rPr>
                <w:b/>
                <w:sz w:val="20"/>
                <w:szCs w:val="20"/>
              </w:rPr>
              <w:t>The big picture:</w:t>
            </w:r>
          </w:p>
          <w:p w:rsidR="004A2E41" w:rsidRPr="005238D1" w:rsidRDefault="00DD3BAE" w:rsidP="00DD3BAE">
            <w:pPr>
              <w:rPr>
                <w:sz w:val="20"/>
                <w:szCs w:val="20"/>
              </w:rPr>
            </w:pPr>
            <w:r w:rsidRPr="005238D1">
              <w:rPr>
                <w:sz w:val="20"/>
                <w:szCs w:val="20"/>
              </w:rPr>
              <w:t>An introduction to science at KS3 involving the development of important scientific skills</w:t>
            </w:r>
          </w:p>
        </w:tc>
      </w:tr>
      <w:tr w:rsidR="00DB4619" w:rsidRPr="005238D1" w:rsidTr="009B79C0">
        <w:tc>
          <w:tcPr>
            <w:tcW w:w="1914" w:type="dxa"/>
          </w:tcPr>
          <w:p w:rsidR="004A2E41" w:rsidRPr="005238D1" w:rsidRDefault="004A2E41">
            <w:pPr>
              <w:rPr>
                <w:b/>
                <w:sz w:val="20"/>
                <w:szCs w:val="20"/>
              </w:rPr>
            </w:pPr>
            <w:r w:rsidRPr="005238D1">
              <w:rPr>
                <w:b/>
                <w:sz w:val="20"/>
                <w:szCs w:val="20"/>
              </w:rPr>
              <w:t>lesson</w:t>
            </w:r>
          </w:p>
        </w:tc>
        <w:tc>
          <w:tcPr>
            <w:tcW w:w="3194" w:type="dxa"/>
          </w:tcPr>
          <w:p w:rsidR="004A2E41" w:rsidRPr="005238D1" w:rsidRDefault="004A2E41">
            <w:pPr>
              <w:rPr>
                <w:b/>
                <w:sz w:val="20"/>
                <w:szCs w:val="20"/>
              </w:rPr>
            </w:pPr>
            <w:r w:rsidRPr="005238D1">
              <w:rPr>
                <w:b/>
                <w:sz w:val="20"/>
                <w:szCs w:val="20"/>
              </w:rPr>
              <w:t>Objectives</w:t>
            </w:r>
          </w:p>
        </w:tc>
        <w:tc>
          <w:tcPr>
            <w:tcW w:w="3908" w:type="dxa"/>
          </w:tcPr>
          <w:p w:rsidR="004A2E41" w:rsidRPr="005238D1" w:rsidRDefault="004A2E41">
            <w:pPr>
              <w:rPr>
                <w:b/>
                <w:sz w:val="20"/>
                <w:szCs w:val="20"/>
              </w:rPr>
            </w:pPr>
            <w:r w:rsidRPr="005238D1">
              <w:rPr>
                <w:b/>
                <w:sz w:val="20"/>
                <w:szCs w:val="20"/>
              </w:rPr>
              <w:t>Activities</w:t>
            </w:r>
          </w:p>
        </w:tc>
        <w:tc>
          <w:tcPr>
            <w:tcW w:w="4145" w:type="dxa"/>
          </w:tcPr>
          <w:p w:rsidR="004A2E41" w:rsidRPr="005238D1" w:rsidRDefault="004A2E41">
            <w:pPr>
              <w:rPr>
                <w:b/>
                <w:sz w:val="20"/>
                <w:szCs w:val="20"/>
              </w:rPr>
            </w:pPr>
            <w:r w:rsidRPr="005238D1">
              <w:rPr>
                <w:b/>
                <w:sz w:val="20"/>
                <w:szCs w:val="20"/>
              </w:rPr>
              <w:t>Resources</w:t>
            </w:r>
          </w:p>
        </w:tc>
        <w:tc>
          <w:tcPr>
            <w:tcW w:w="2453" w:type="dxa"/>
          </w:tcPr>
          <w:p w:rsidR="004A2E41" w:rsidRPr="005238D1" w:rsidRDefault="004A2E41">
            <w:pPr>
              <w:rPr>
                <w:b/>
                <w:sz w:val="20"/>
                <w:szCs w:val="20"/>
              </w:rPr>
            </w:pPr>
            <w:r w:rsidRPr="005238D1">
              <w:rPr>
                <w:b/>
                <w:sz w:val="20"/>
                <w:szCs w:val="20"/>
              </w:rPr>
              <w:t>Skills</w:t>
            </w:r>
          </w:p>
        </w:tc>
      </w:tr>
      <w:tr w:rsidR="00DB4619" w:rsidRPr="005238D1" w:rsidTr="009B79C0">
        <w:tc>
          <w:tcPr>
            <w:tcW w:w="1914" w:type="dxa"/>
          </w:tcPr>
          <w:p w:rsidR="00486D9B" w:rsidRPr="005238D1" w:rsidRDefault="00DD3BAE" w:rsidP="00F74DD3">
            <w:pPr>
              <w:rPr>
                <w:sz w:val="20"/>
                <w:szCs w:val="20"/>
              </w:rPr>
            </w:pPr>
            <w:r w:rsidRPr="005238D1">
              <w:rPr>
                <w:sz w:val="20"/>
                <w:szCs w:val="20"/>
              </w:rPr>
              <w:t xml:space="preserve">Lab </w:t>
            </w:r>
            <w:r w:rsidR="00F74DD3" w:rsidRPr="005238D1">
              <w:rPr>
                <w:sz w:val="20"/>
                <w:szCs w:val="20"/>
              </w:rPr>
              <w:t>rules / safety in the lab</w:t>
            </w:r>
          </w:p>
        </w:tc>
        <w:tc>
          <w:tcPr>
            <w:tcW w:w="3194" w:type="dxa"/>
          </w:tcPr>
          <w:p w:rsidR="004A2E41" w:rsidRPr="005238D1" w:rsidRDefault="00F74DD3" w:rsidP="003B31EF">
            <w:pPr>
              <w:pStyle w:val="bullet"/>
              <w:numPr>
                <w:ilvl w:val="0"/>
                <w:numId w:val="0"/>
              </w:numPr>
              <w:spacing w:after="60"/>
              <w:rPr>
                <w:sz w:val="20"/>
                <w:szCs w:val="20"/>
              </w:rPr>
            </w:pPr>
            <w:r w:rsidRPr="005238D1">
              <w:rPr>
                <w:sz w:val="20"/>
                <w:szCs w:val="20"/>
              </w:rPr>
              <w:t>Students should learn to</w:t>
            </w:r>
          </w:p>
          <w:p w:rsidR="00F74DD3" w:rsidRPr="005238D1" w:rsidRDefault="00F74DD3" w:rsidP="00F74DD3">
            <w:pPr>
              <w:pStyle w:val="bullet"/>
              <w:numPr>
                <w:ilvl w:val="0"/>
                <w:numId w:val="5"/>
              </w:numPr>
              <w:spacing w:after="60"/>
              <w:rPr>
                <w:sz w:val="20"/>
                <w:szCs w:val="20"/>
              </w:rPr>
            </w:pPr>
            <w:r w:rsidRPr="005238D1">
              <w:rPr>
                <w:sz w:val="20"/>
                <w:szCs w:val="20"/>
              </w:rPr>
              <w:t>Identify when someone is not working safely in the science lab.</w:t>
            </w:r>
          </w:p>
          <w:p w:rsidR="00F74DD3" w:rsidRPr="005238D1" w:rsidRDefault="00F74DD3" w:rsidP="00F74DD3">
            <w:pPr>
              <w:pStyle w:val="bullet"/>
              <w:numPr>
                <w:ilvl w:val="0"/>
                <w:numId w:val="5"/>
              </w:numPr>
              <w:spacing w:after="60"/>
              <w:rPr>
                <w:sz w:val="20"/>
                <w:szCs w:val="20"/>
              </w:rPr>
            </w:pPr>
            <w:r w:rsidRPr="005238D1">
              <w:rPr>
                <w:sz w:val="20"/>
                <w:szCs w:val="20"/>
              </w:rPr>
              <w:t>Explain Hazards, risks &amp; how to control them.</w:t>
            </w:r>
          </w:p>
          <w:p w:rsidR="00F74DD3" w:rsidRPr="005238D1" w:rsidRDefault="00F74DD3" w:rsidP="00F74DD3">
            <w:pPr>
              <w:pStyle w:val="bullet"/>
              <w:numPr>
                <w:ilvl w:val="0"/>
                <w:numId w:val="5"/>
              </w:numPr>
              <w:spacing w:after="60"/>
              <w:rPr>
                <w:sz w:val="20"/>
                <w:szCs w:val="20"/>
              </w:rPr>
            </w:pPr>
            <w:r w:rsidRPr="005238D1">
              <w:rPr>
                <w:sz w:val="20"/>
                <w:szCs w:val="20"/>
              </w:rPr>
              <w:t>Construct 10 rules to keep the environment safe for yourselves and others.</w:t>
            </w:r>
          </w:p>
        </w:tc>
        <w:tc>
          <w:tcPr>
            <w:tcW w:w="3908" w:type="dxa"/>
          </w:tcPr>
          <w:p w:rsidR="004A2E41" w:rsidRPr="005238D1" w:rsidRDefault="00DD3BAE" w:rsidP="00486D9B">
            <w:pPr>
              <w:rPr>
                <w:sz w:val="20"/>
                <w:szCs w:val="20"/>
              </w:rPr>
            </w:pPr>
            <w:r w:rsidRPr="005238D1">
              <w:rPr>
                <w:sz w:val="20"/>
                <w:szCs w:val="20"/>
              </w:rPr>
              <w:t>START</w:t>
            </w:r>
          </w:p>
          <w:p w:rsidR="00DD3BAE" w:rsidRPr="005238D1" w:rsidRDefault="00DD3BAE" w:rsidP="00DD3BAE">
            <w:pPr>
              <w:pStyle w:val="ListParagraph"/>
              <w:numPr>
                <w:ilvl w:val="0"/>
                <w:numId w:val="3"/>
              </w:numPr>
              <w:ind w:left="459" w:hanging="141"/>
              <w:rPr>
                <w:sz w:val="20"/>
                <w:szCs w:val="20"/>
              </w:rPr>
            </w:pPr>
            <w:r w:rsidRPr="005238D1">
              <w:rPr>
                <w:sz w:val="20"/>
                <w:szCs w:val="20"/>
              </w:rPr>
              <w:t>New seating plan and general introduction from teacher.</w:t>
            </w:r>
          </w:p>
          <w:p w:rsidR="00DD3BAE" w:rsidRPr="005238D1" w:rsidRDefault="00DD3BAE" w:rsidP="00486D9B">
            <w:pPr>
              <w:rPr>
                <w:sz w:val="20"/>
                <w:szCs w:val="20"/>
              </w:rPr>
            </w:pPr>
            <w:r w:rsidRPr="005238D1">
              <w:rPr>
                <w:sz w:val="20"/>
                <w:szCs w:val="20"/>
              </w:rPr>
              <w:t>MAIN:</w:t>
            </w:r>
          </w:p>
          <w:p w:rsidR="00DD3BAE" w:rsidRPr="005238D1" w:rsidRDefault="00F74DD3" w:rsidP="00DD3BAE">
            <w:pPr>
              <w:pStyle w:val="ListParagraph"/>
              <w:numPr>
                <w:ilvl w:val="0"/>
                <w:numId w:val="3"/>
              </w:numPr>
              <w:ind w:left="459" w:hanging="99"/>
              <w:rPr>
                <w:sz w:val="20"/>
                <w:szCs w:val="20"/>
              </w:rPr>
            </w:pPr>
            <w:r w:rsidRPr="005238D1">
              <w:rPr>
                <w:sz w:val="20"/>
                <w:szCs w:val="20"/>
              </w:rPr>
              <w:t xml:space="preserve">Read through lab rules. Students to sign and date the document. </w:t>
            </w:r>
          </w:p>
          <w:p w:rsidR="00F74DD3" w:rsidRPr="005238D1" w:rsidRDefault="00F74DD3" w:rsidP="00F74DD3">
            <w:pPr>
              <w:pStyle w:val="ListParagraph"/>
              <w:numPr>
                <w:ilvl w:val="0"/>
                <w:numId w:val="3"/>
              </w:numPr>
              <w:ind w:left="459" w:hanging="99"/>
              <w:rPr>
                <w:sz w:val="20"/>
                <w:szCs w:val="20"/>
              </w:rPr>
            </w:pPr>
            <w:r w:rsidRPr="005238D1">
              <w:rPr>
                <w:sz w:val="20"/>
                <w:szCs w:val="20"/>
              </w:rPr>
              <w:t>Safety in the lab worksheet. Explain hazard, risk and control methods.</w:t>
            </w:r>
          </w:p>
          <w:p w:rsidR="00DD3BAE" w:rsidRPr="005238D1" w:rsidRDefault="00DD3BAE" w:rsidP="00DD3BAE">
            <w:pPr>
              <w:rPr>
                <w:sz w:val="20"/>
                <w:szCs w:val="20"/>
              </w:rPr>
            </w:pPr>
            <w:r w:rsidRPr="005238D1">
              <w:rPr>
                <w:sz w:val="20"/>
                <w:szCs w:val="20"/>
              </w:rPr>
              <w:t>PLENARY:</w:t>
            </w:r>
          </w:p>
          <w:p w:rsidR="00DD3BAE" w:rsidRPr="005238D1" w:rsidRDefault="00F74DD3" w:rsidP="00DD3BAE">
            <w:pPr>
              <w:pStyle w:val="ListParagraph"/>
              <w:numPr>
                <w:ilvl w:val="0"/>
                <w:numId w:val="3"/>
              </w:numPr>
              <w:ind w:left="459" w:hanging="99"/>
              <w:rPr>
                <w:sz w:val="20"/>
                <w:szCs w:val="20"/>
              </w:rPr>
            </w:pPr>
            <w:r w:rsidRPr="005238D1">
              <w:rPr>
                <w:sz w:val="20"/>
                <w:szCs w:val="20"/>
              </w:rPr>
              <w:t>10 rules to work safely in the lab.</w:t>
            </w:r>
          </w:p>
        </w:tc>
        <w:tc>
          <w:tcPr>
            <w:tcW w:w="4145" w:type="dxa"/>
          </w:tcPr>
          <w:p w:rsidR="00486D9B" w:rsidRPr="005238D1" w:rsidRDefault="00F74DD3" w:rsidP="00F74DD3">
            <w:pPr>
              <w:pStyle w:val="ListParagraph"/>
              <w:numPr>
                <w:ilvl w:val="0"/>
                <w:numId w:val="4"/>
              </w:numPr>
              <w:rPr>
                <w:sz w:val="20"/>
                <w:szCs w:val="20"/>
              </w:rPr>
            </w:pPr>
            <w:r w:rsidRPr="005238D1">
              <w:rPr>
                <w:sz w:val="20"/>
                <w:szCs w:val="20"/>
              </w:rPr>
              <w:t>Bridging booklet pages 2, 3 &amp; 4.</w:t>
            </w:r>
          </w:p>
          <w:p w:rsidR="00F74DD3" w:rsidRPr="005238D1" w:rsidRDefault="00915CEF" w:rsidP="00F74DD3">
            <w:pPr>
              <w:pStyle w:val="ListParagraph"/>
              <w:numPr>
                <w:ilvl w:val="0"/>
                <w:numId w:val="4"/>
              </w:numPr>
              <w:rPr>
                <w:sz w:val="20"/>
                <w:szCs w:val="20"/>
              </w:rPr>
            </w:pPr>
            <w:r>
              <w:rPr>
                <w:sz w:val="20"/>
                <w:szCs w:val="20"/>
              </w:rPr>
              <w:t>Agar jelly in watch glass with</w:t>
            </w:r>
            <w:r w:rsidR="00F74DD3" w:rsidRPr="005238D1">
              <w:rPr>
                <w:sz w:val="20"/>
                <w:szCs w:val="20"/>
              </w:rPr>
              <w:t xml:space="preserve"> acid</w:t>
            </w:r>
            <w:r>
              <w:rPr>
                <w:sz w:val="20"/>
                <w:szCs w:val="20"/>
              </w:rPr>
              <w:t xml:space="preserve"> / alkali / water</w:t>
            </w:r>
            <w:r w:rsidR="00F74DD3" w:rsidRPr="005238D1">
              <w:rPr>
                <w:sz w:val="20"/>
                <w:szCs w:val="20"/>
              </w:rPr>
              <w:t xml:space="preserve"> demonstration</w:t>
            </w:r>
            <w:r>
              <w:rPr>
                <w:sz w:val="20"/>
                <w:szCs w:val="20"/>
              </w:rPr>
              <w:t>.</w:t>
            </w:r>
          </w:p>
        </w:tc>
        <w:tc>
          <w:tcPr>
            <w:tcW w:w="2453" w:type="dxa"/>
          </w:tcPr>
          <w:p w:rsidR="004A2E41" w:rsidRPr="005238D1" w:rsidRDefault="004A2E41" w:rsidP="003B31EF">
            <w:pPr>
              <w:rPr>
                <w:sz w:val="20"/>
                <w:szCs w:val="20"/>
              </w:rPr>
            </w:pPr>
          </w:p>
        </w:tc>
      </w:tr>
      <w:tr w:rsidR="00DB4619" w:rsidRPr="005238D1" w:rsidTr="009B79C0">
        <w:tc>
          <w:tcPr>
            <w:tcW w:w="1914" w:type="dxa"/>
          </w:tcPr>
          <w:p w:rsidR="00486D9B" w:rsidRPr="005238D1" w:rsidRDefault="00D76B0F">
            <w:pPr>
              <w:rPr>
                <w:sz w:val="20"/>
                <w:szCs w:val="20"/>
              </w:rPr>
            </w:pPr>
            <w:r w:rsidRPr="005238D1">
              <w:rPr>
                <w:sz w:val="20"/>
                <w:szCs w:val="20"/>
              </w:rPr>
              <w:t>Safety symbols</w:t>
            </w:r>
          </w:p>
        </w:tc>
        <w:tc>
          <w:tcPr>
            <w:tcW w:w="3194" w:type="dxa"/>
          </w:tcPr>
          <w:p w:rsidR="00D76B0F" w:rsidRPr="005238D1" w:rsidRDefault="00D76B0F" w:rsidP="00D76B0F">
            <w:pPr>
              <w:pStyle w:val="bullet"/>
              <w:numPr>
                <w:ilvl w:val="0"/>
                <w:numId w:val="0"/>
              </w:numPr>
              <w:spacing w:after="60"/>
              <w:rPr>
                <w:sz w:val="20"/>
                <w:szCs w:val="20"/>
              </w:rPr>
            </w:pPr>
            <w:r w:rsidRPr="005238D1">
              <w:rPr>
                <w:sz w:val="20"/>
                <w:szCs w:val="20"/>
              </w:rPr>
              <w:t>Students should learn to</w:t>
            </w:r>
          </w:p>
          <w:p w:rsidR="004A2E41" w:rsidRPr="005238D1" w:rsidRDefault="00D76B0F" w:rsidP="00D76B0F">
            <w:pPr>
              <w:pStyle w:val="bullet"/>
              <w:numPr>
                <w:ilvl w:val="0"/>
                <w:numId w:val="6"/>
              </w:numPr>
              <w:rPr>
                <w:rFonts w:asciiTheme="minorHAnsi" w:hAnsiTheme="minorHAnsi"/>
                <w:sz w:val="20"/>
                <w:szCs w:val="20"/>
              </w:rPr>
            </w:pPr>
            <w:r w:rsidRPr="005238D1">
              <w:rPr>
                <w:rFonts w:asciiTheme="minorHAnsi" w:hAnsiTheme="minorHAnsi"/>
                <w:sz w:val="20"/>
                <w:szCs w:val="20"/>
              </w:rPr>
              <w:t>Locate the keywords within the word</w:t>
            </w:r>
            <w:r w:rsidR="00F90E97" w:rsidRPr="005238D1">
              <w:rPr>
                <w:rFonts w:asciiTheme="minorHAnsi" w:hAnsiTheme="minorHAnsi"/>
                <w:sz w:val="20"/>
                <w:szCs w:val="20"/>
              </w:rPr>
              <w:t xml:space="preserve"> </w:t>
            </w:r>
            <w:r w:rsidRPr="005238D1">
              <w:rPr>
                <w:rFonts w:asciiTheme="minorHAnsi" w:hAnsiTheme="minorHAnsi"/>
                <w:sz w:val="20"/>
                <w:szCs w:val="20"/>
              </w:rPr>
              <w:t>search.</w:t>
            </w:r>
          </w:p>
          <w:p w:rsidR="00D76B0F" w:rsidRPr="005238D1" w:rsidRDefault="00D76B0F" w:rsidP="00D76B0F">
            <w:pPr>
              <w:pStyle w:val="bullet"/>
              <w:numPr>
                <w:ilvl w:val="0"/>
                <w:numId w:val="6"/>
              </w:numPr>
              <w:rPr>
                <w:rFonts w:asciiTheme="minorHAnsi" w:hAnsiTheme="minorHAnsi"/>
                <w:sz w:val="20"/>
                <w:szCs w:val="20"/>
              </w:rPr>
            </w:pPr>
            <w:r w:rsidRPr="005238D1">
              <w:rPr>
                <w:rFonts w:asciiTheme="minorHAnsi" w:hAnsiTheme="minorHAnsi"/>
                <w:sz w:val="20"/>
                <w:szCs w:val="20"/>
              </w:rPr>
              <w:t>Describe what each of the safety symbols mean.</w:t>
            </w:r>
          </w:p>
          <w:p w:rsidR="00D76B0F" w:rsidRPr="005238D1" w:rsidRDefault="00D76B0F" w:rsidP="00D76B0F">
            <w:pPr>
              <w:pStyle w:val="bullet"/>
              <w:numPr>
                <w:ilvl w:val="0"/>
                <w:numId w:val="6"/>
              </w:numPr>
              <w:rPr>
                <w:rFonts w:asciiTheme="minorHAnsi" w:hAnsiTheme="minorHAnsi"/>
                <w:sz w:val="20"/>
                <w:szCs w:val="20"/>
              </w:rPr>
            </w:pPr>
            <w:r w:rsidRPr="005238D1">
              <w:rPr>
                <w:rFonts w:asciiTheme="minorHAnsi" w:hAnsiTheme="minorHAnsi"/>
                <w:sz w:val="20"/>
                <w:szCs w:val="20"/>
              </w:rPr>
              <w:t xml:space="preserve">Create a warning / safety symbol. </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D76B0F" w:rsidP="00D76B0F">
            <w:pPr>
              <w:pStyle w:val="ListParagraph"/>
              <w:numPr>
                <w:ilvl w:val="0"/>
                <w:numId w:val="3"/>
              </w:numPr>
              <w:ind w:left="459" w:hanging="99"/>
              <w:rPr>
                <w:sz w:val="20"/>
                <w:szCs w:val="20"/>
              </w:rPr>
            </w:pPr>
            <w:r w:rsidRPr="005238D1">
              <w:rPr>
                <w:sz w:val="20"/>
                <w:szCs w:val="20"/>
              </w:rPr>
              <w:t>Keyword word search</w:t>
            </w:r>
          </w:p>
          <w:p w:rsidR="004C56E4" w:rsidRPr="005238D1" w:rsidRDefault="004C56E4" w:rsidP="004C56E4">
            <w:pPr>
              <w:pStyle w:val="ListParagraph"/>
              <w:numPr>
                <w:ilvl w:val="0"/>
                <w:numId w:val="3"/>
              </w:numPr>
              <w:ind w:left="431" w:hanging="76"/>
              <w:rPr>
                <w:sz w:val="20"/>
                <w:szCs w:val="20"/>
              </w:rPr>
            </w:pPr>
            <w:r w:rsidRPr="005238D1">
              <w:rPr>
                <w:sz w:val="20"/>
                <w:szCs w:val="20"/>
              </w:rPr>
              <w:t xml:space="preserve">Show symbol explanation video. </w:t>
            </w:r>
            <w:r w:rsidRPr="00476588">
              <w:rPr>
                <w:sz w:val="20"/>
                <w:szCs w:val="20"/>
              </w:rPr>
              <w:t>http://www.youtube.com/watch?v=izeWHwDCUes</w:t>
            </w:r>
            <w:r w:rsidRPr="005238D1">
              <w:rPr>
                <w:sz w:val="20"/>
                <w:szCs w:val="20"/>
              </w:rPr>
              <w:t xml:space="preserve"> </w:t>
            </w:r>
          </w:p>
          <w:p w:rsidR="00DD3BAE" w:rsidRPr="005238D1" w:rsidRDefault="00DD3BAE" w:rsidP="00DD3BAE">
            <w:pPr>
              <w:rPr>
                <w:sz w:val="20"/>
                <w:szCs w:val="20"/>
              </w:rPr>
            </w:pPr>
            <w:r w:rsidRPr="005238D1">
              <w:rPr>
                <w:sz w:val="20"/>
                <w:szCs w:val="20"/>
              </w:rPr>
              <w:t>MAIN:</w:t>
            </w:r>
          </w:p>
          <w:p w:rsidR="00DD3BAE" w:rsidRPr="005238D1" w:rsidRDefault="00D76B0F" w:rsidP="00D76B0F">
            <w:pPr>
              <w:pStyle w:val="ListParagraph"/>
              <w:numPr>
                <w:ilvl w:val="0"/>
                <w:numId w:val="3"/>
              </w:numPr>
              <w:ind w:left="459" w:hanging="99"/>
              <w:rPr>
                <w:sz w:val="20"/>
                <w:szCs w:val="20"/>
              </w:rPr>
            </w:pPr>
            <w:r w:rsidRPr="005238D1">
              <w:rPr>
                <w:sz w:val="20"/>
                <w:szCs w:val="20"/>
              </w:rPr>
              <w:t>Match up the safety symbol to the correct definition.</w:t>
            </w:r>
          </w:p>
          <w:p w:rsidR="00DD3BAE" w:rsidRPr="005238D1" w:rsidRDefault="00DD3BAE" w:rsidP="00DD3BAE">
            <w:pPr>
              <w:rPr>
                <w:sz w:val="20"/>
                <w:szCs w:val="20"/>
              </w:rPr>
            </w:pPr>
            <w:r w:rsidRPr="005238D1">
              <w:rPr>
                <w:sz w:val="20"/>
                <w:szCs w:val="20"/>
              </w:rPr>
              <w:t>PLENARY:</w:t>
            </w:r>
          </w:p>
          <w:p w:rsidR="004A2E41" w:rsidRPr="005238D1" w:rsidRDefault="00D76B0F" w:rsidP="00D76B0F">
            <w:pPr>
              <w:pStyle w:val="ListParagraph"/>
              <w:numPr>
                <w:ilvl w:val="0"/>
                <w:numId w:val="3"/>
              </w:numPr>
              <w:ind w:left="459" w:hanging="99"/>
              <w:rPr>
                <w:sz w:val="20"/>
                <w:szCs w:val="20"/>
              </w:rPr>
            </w:pPr>
            <w:r w:rsidRPr="005238D1">
              <w:rPr>
                <w:sz w:val="20"/>
                <w:szCs w:val="20"/>
              </w:rPr>
              <w:t>Create a safety symbol for use within school.</w:t>
            </w:r>
          </w:p>
        </w:tc>
        <w:tc>
          <w:tcPr>
            <w:tcW w:w="4145" w:type="dxa"/>
          </w:tcPr>
          <w:p w:rsidR="004A2E41" w:rsidRPr="005238D1" w:rsidRDefault="00D76B0F" w:rsidP="00D76B0F">
            <w:pPr>
              <w:pStyle w:val="ListParagraph"/>
              <w:numPr>
                <w:ilvl w:val="0"/>
                <w:numId w:val="3"/>
              </w:numPr>
              <w:rPr>
                <w:sz w:val="20"/>
                <w:szCs w:val="20"/>
              </w:rPr>
            </w:pPr>
            <w:r w:rsidRPr="005238D1">
              <w:rPr>
                <w:sz w:val="20"/>
                <w:szCs w:val="20"/>
              </w:rPr>
              <w:t>Word</w:t>
            </w:r>
            <w:r w:rsidR="00F90E97" w:rsidRPr="005238D1">
              <w:rPr>
                <w:sz w:val="20"/>
                <w:szCs w:val="20"/>
              </w:rPr>
              <w:t xml:space="preserve">  </w:t>
            </w:r>
            <w:r w:rsidRPr="005238D1">
              <w:rPr>
                <w:sz w:val="20"/>
                <w:szCs w:val="20"/>
              </w:rPr>
              <w:t>search</w:t>
            </w:r>
          </w:p>
          <w:p w:rsidR="00D76B0F" w:rsidRPr="005238D1" w:rsidRDefault="00D76B0F" w:rsidP="00D76B0F">
            <w:pPr>
              <w:pStyle w:val="ListParagraph"/>
              <w:numPr>
                <w:ilvl w:val="0"/>
                <w:numId w:val="3"/>
              </w:numPr>
              <w:rPr>
                <w:sz w:val="20"/>
                <w:szCs w:val="20"/>
              </w:rPr>
            </w:pPr>
            <w:r w:rsidRPr="005238D1">
              <w:rPr>
                <w:sz w:val="20"/>
                <w:szCs w:val="20"/>
              </w:rPr>
              <w:t>Bridging booklet pages 5 &amp; 6.</w:t>
            </w:r>
          </w:p>
          <w:p w:rsidR="004C56E4" w:rsidRPr="005238D1" w:rsidRDefault="004C56E4" w:rsidP="00D76B0F">
            <w:pPr>
              <w:pStyle w:val="ListParagraph"/>
              <w:numPr>
                <w:ilvl w:val="0"/>
                <w:numId w:val="3"/>
              </w:numPr>
              <w:rPr>
                <w:sz w:val="20"/>
                <w:szCs w:val="20"/>
              </w:rPr>
            </w:pPr>
            <w:r w:rsidRPr="005238D1">
              <w:rPr>
                <w:sz w:val="20"/>
                <w:szCs w:val="20"/>
              </w:rPr>
              <w:t xml:space="preserve">You tube video. </w:t>
            </w:r>
          </w:p>
        </w:tc>
        <w:tc>
          <w:tcPr>
            <w:tcW w:w="2453" w:type="dxa"/>
          </w:tcPr>
          <w:p w:rsidR="00534732" w:rsidRPr="005238D1" w:rsidRDefault="00534732" w:rsidP="003B31EF">
            <w:pPr>
              <w:rPr>
                <w:sz w:val="20"/>
                <w:szCs w:val="20"/>
              </w:rPr>
            </w:pPr>
          </w:p>
        </w:tc>
      </w:tr>
      <w:tr w:rsidR="00DB4619" w:rsidRPr="005238D1" w:rsidTr="009B79C0">
        <w:tc>
          <w:tcPr>
            <w:tcW w:w="1914" w:type="dxa"/>
          </w:tcPr>
          <w:p w:rsidR="004A2E41" w:rsidRPr="005238D1" w:rsidRDefault="004C56E4">
            <w:pPr>
              <w:rPr>
                <w:sz w:val="20"/>
                <w:szCs w:val="20"/>
              </w:rPr>
            </w:pPr>
            <w:r w:rsidRPr="005238D1">
              <w:rPr>
                <w:sz w:val="20"/>
                <w:szCs w:val="20"/>
              </w:rPr>
              <w:t>Apparatus and glassware.</w:t>
            </w:r>
          </w:p>
        </w:tc>
        <w:tc>
          <w:tcPr>
            <w:tcW w:w="3194" w:type="dxa"/>
          </w:tcPr>
          <w:p w:rsidR="004C56E4" w:rsidRPr="005238D1" w:rsidRDefault="004C56E4" w:rsidP="004C56E4">
            <w:pPr>
              <w:pStyle w:val="bullet"/>
              <w:numPr>
                <w:ilvl w:val="0"/>
                <w:numId w:val="0"/>
              </w:numPr>
              <w:spacing w:after="60"/>
              <w:rPr>
                <w:sz w:val="20"/>
                <w:szCs w:val="20"/>
              </w:rPr>
            </w:pPr>
            <w:r w:rsidRPr="005238D1">
              <w:rPr>
                <w:sz w:val="20"/>
                <w:szCs w:val="20"/>
              </w:rPr>
              <w:t>Students should learn to</w:t>
            </w:r>
          </w:p>
          <w:p w:rsidR="004A2E41" w:rsidRPr="005238D1" w:rsidRDefault="004C56E4" w:rsidP="004C56E4">
            <w:pPr>
              <w:pStyle w:val="ListParagraph"/>
              <w:numPr>
                <w:ilvl w:val="0"/>
                <w:numId w:val="7"/>
              </w:numPr>
              <w:rPr>
                <w:sz w:val="20"/>
                <w:szCs w:val="20"/>
              </w:rPr>
            </w:pPr>
            <w:r w:rsidRPr="005238D1">
              <w:rPr>
                <w:sz w:val="20"/>
                <w:szCs w:val="20"/>
              </w:rPr>
              <w:t>Identify apparatus used in science.</w:t>
            </w:r>
          </w:p>
          <w:p w:rsidR="004C56E4" w:rsidRPr="005238D1" w:rsidRDefault="004C56E4" w:rsidP="004C56E4">
            <w:pPr>
              <w:pStyle w:val="ListParagraph"/>
              <w:numPr>
                <w:ilvl w:val="0"/>
                <w:numId w:val="7"/>
              </w:numPr>
              <w:rPr>
                <w:sz w:val="20"/>
                <w:szCs w:val="20"/>
              </w:rPr>
            </w:pPr>
            <w:r w:rsidRPr="005238D1">
              <w:rPr>
                <w:sz w:val="20"/>
                <w:szCs w:val="20"/>
              </w:rPr>
              <w:t>Draw diagrams correctly to represent the piece of apparatus.</w:t>
            </w:r>
          </w:p>
          <w:p w:rsidR="004C56E4" w:rsidRPr="005238D1" w:rsidRDefault="004C56E4" w:rsidP="004C56E4">
            <w:pPr>
              <w:pStyle w:val="ListParagraph"/>
              <w:numPr>
                <w:ilvl w:val="0"/>
                <w:numId w:val="7"/>
              </w:numPr>
              <w:rPr>
                <w:sz w:val="20"/>
                <w:szCs w:val="20"/>
              </w:rPr>
            </w:pPr>
            <w:r w:rsidRPr="005238D1">
              <w:rPr>
                <w:sz w:val="20"/>
                <w:szCs w:val="20"/>
              </w:rPr>
              <w:t xml:space="preserve">Explain the use for </w:t>
            </w:r>
            <w:r w:rsidR="00E54F12" w:rsidRPr="005238D1">
              <w:rPr>
                <w:sz w:val="20"/>
                <w:szCs w:val="20"/>
              </w:rPr>
              <w:t>each apparatus.</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4C56E4" w:rsidP="004C56E4">
            <w:pPr>
              <w:pStyle w:val="ListParagraph"/>
              <w:numPr>
                <w:ilvl w:val="0"/>
                <w:numId w:val="3"/>
              </w:numPr>
              <w:ind w:left="431" w:hanging="71"/>
              <w:rPr>
                <w:sz w:val="20"/>
                <w:szCs w:val="20"/>
              </w:rPr>
            </w:pPr>
            <w:r w:rsidRPr="005238D1">
              <w:rPr>
                <w:sz w:val="20"/>
                <w:szCs w:val="20"/>
              </w:rPr>
              <w:t>Show symbols on IWB students to identify familiar symbols and if they know what they mean</w:t>
            </w:r>
            <w:r w:rsidR="00E54F12" w:rsidRPr="005238D1">
              <w:rPr>
                <w:sz w:val="20"/>
                <w:szCs w:val="20"/>
              </w:rPr>
              <w:t>.</w:t>
            </w:r>
          </w:p>
          <w:p w:rsidR="00DD3BAE" w:rsidRPr="005238D1" w:rsidRDefault="00DD3BAE" w:rsidP="00DD3BAE">
            <w:pPr>
              <w:rPr>
                <w:sz w:val="20"/>
                <w:szCs w:val="20"/>
              </w:rPr>
            </w:pPr>
            <w:r w:rsidRPr="005238D1">
              <w:rPr>
                <w:sz w:val="20"/>
                <w:szCs w:val="20"/>
              </w:rPr>
              <w:t>MAIN:</w:t>
            </w:r>
          </w:p>
          <w:p w:rsidR="00E54F12" w:rsidRPr="005238D1" w:rsidRDefault="00E54F12" w:rsidP="004C56E4">
            <w:pPr>
              <w:pStyle w:val="ListParagraph"/>
              <w:numPr>
                <w:ilvl w:val="0"/>
                <w:numId w:val="3"/>
              </w:numPr>
              <w:ind w:left="431" w:hanging="71"/>
              <w:rPr>
                <w:sz w:val="20"/>
                <w:szCs w:val="20"/>
              </w:rPr>
            </w:pPr>
            <w:r w:rsidRPr="005238D1">
              <w:rPr>
                <w:sz w:val="20"/>
                <w:szCs w:val="20"/>
              </w:rPr>
              <w:t>Draw a scientific diagram of each piece of apparatus.</w:t>
            </w:r>
          </w:p>
          <w:p w:rsidR="00DD3BAE" w:rsidRPr="005238D1" w:rsidRDefault="00E54F12" w:rsidP="004C56E4">
            <w:pPr>
              <w:pStyle w:val="ListParagraph"/>
              <w:numPr>
                <w:ilvl w:val="0"/>
                <w:numId w:val="3"/>
              </w:numPr>
              <w:ind w:left="431" w:hanging="71"/>
              <w:rPr>
                <w:sz w:val="20"/>
                <w:szCs w:val="20"/>
              </w:rPr>
            </w:pPr>
            <w:r w:rsidRPr="005238D1">
              <w:rPr>
                <w:sz w:val="20"/>
                <w:szCs w:val="20"/>
              </w:rPr>
              <w:t>Match the apparatus to the correct use.</w:t>
            </w:r>
          </w:p>
          <w:p w:rsidR="00DD3BAE" w:rsidRPr="005238D1" w:rsidRDefault="00DD3BAE" w:rsidP="00DD3BAE">
            <w:pPr>
              <w:rPr>
                <w:sz w:val="20"/>
                <w:szCs w:val="20"/>
              </w:rPr>
            </w:pPr>
            <w:r w:rsidRPr="005238D1">
              <w:rPr>
                <w:sz w:val="20"/>
                <w:szCs w:val="20"/>
              </w:rPr>
              <w:t>PLENARY:</w:t>
            </w:r>
          </w:p>
          <w:p w:rsidR="004A2E41" w:rsidRPr="005238D1" w:rsidRDefault="00E54F12" w:rsidP="00E54F12">
            <w:pPr>
              <w:pStyle w:val="ListParagraph"/>
              <w:numPr>
                <w:ilvl w:val="0"/>
                <w:numId w:val="8"/>
              </w:numPr>
              <w:rPr>
                <w:sz w:val="20"/>
                <w:szCs w:val="20"/>
              </w:rPr>
            </w:pPr>
            <w:r w:rsidRPr="005238D1">
              <w:rPr>
                <w:sz w:val="20"/>
                <w:szCs w:val="20"/>
              </w:rPr>
              <w:t>Pictionary with students drawing the diagrams on the whiteboard and group members need to guess by calling out the name.</w:t>
            </w:r>
          </w:p>
        </w:tc>
        <w:tc>
          <w:tcPr>
            <w:tcW w:w="4145" w:type="dxa"/>
          </w:tcPr>
          <w:p w:rsidR="004A2E41" w:rsidRPr="005238D1" w:rsidRDefault="00E54F12" w:rsidP="00E54F12">
            <w:pPr>
              <w:pStyle w:val="ListParagraph"/>
              <w:numPr>
                <w:ilvl w:val="0"/>
                <w:numId w:val="8"/>
              </w:numPr>
              <w:rPr>
                <w:sz w:val="20"/>
                <w:szCs w:val="20"/>
              </w:rPr>
            </w:pPr>
            <w:r w:rsidRPr="005238D1">
              <w:rPr>
                <w:sz w:val="20"/>
                <w:szCs w:val="20"/>
              </w:rPr>
              <w:t>Booklet page 7</w:t>
            </w:r>
          </w:p>
          <w:p w:rsidR="00E54F12" w:rsidRPr="005238D1" w:rsidRDefault="00E54F12" w:rsidP="00E54F12">
            <w:pPr>
              <w:pStyle w:val="ListParagraph"/>
              <w:numPr>
                <w:ilvl w:val="0"/>
                <w:numId w:val="8"/>
              </w:numPr>
              <w:rPr>
                <w:sz w:val="20"/>
                <w:szCs w:val="20"/>
              </w:rPr>
            </w:pPr>
            <w:r w:rsidRPr="005238D1">
              <w:rPr>
                <w:sz w:val="20"/>
                <w:szCs w:val="20"/>
              </w:rPr>
              <w:t>Different pieces of apparatus for students to observe.</w:t>
            </w:r>
          </w:p>
        </w:tc>
        <w:tc>
          <w:tcPr>
            <w:tcW w:w="2453" w:type="dxa"/>
          </w:tcPr>
          <w:p w:rsidR="004A2E41" w:rsidRPr="005238D1" w:rsidRDefault="004A2E41">
            <w:pPr>
              <w:rPr>
                <w:sz w:val="20"/>
                <w:szCs w:val="20"/>
              </w:rPr>
            </w:pPr>
          </w:p>
        </w:tc>
      </w:tr>
      <w:tr w:rsidR="00DB4619" w:rsidRPr="005238D1" w:rsidTr="009B79C0">
        <w:tc>
          <w:tcPr>
            <w:tcW w:w="1914" w:type="dxa"/>
          </w:tcPr>
          <w:p w:rsidR="003B31EF" w:rsidRPr="005238D1" w:rsidRDefault="00084D4B">
            <w:pPr>
              <w:rPr>
                <w:sz w:val="20"/>
                <w:szCs w:val="20"/>
              </w:rPr>
            </w:pPr>
            <w:r w:rsidRPr="005238D1">
              <w:rPr>
                <w:sz w:val="20"/>
                <w:szCs w:val="20"/>
              </w:rPr>
              <w:t>Reading scales</w:t>
            </w:r>
          </w:p>
        </w:tc>
        <w:tc>
          <w:tcPr>
            <w:tcW w:w="3194" w:type="dxa"/>
          </w:tcPr>
          <w:p w:rsidR="00084D4B" w:rsidRPr="005238D1" w:rsidRDefault="00084D4B" w:rsidP="00084D4B">
            <w:pPr>
              <w:pStyle w:val="bullet"/>
              <w:numPr>
                <w:ilvl w:val="0"/>
                <w:numId w:val="0"/>
              </w:numPr>
              <w:spacing w:after="60"/>
              <w:rPr>
                <w:sz w:val="20"/>
                <w:szCs w:val="20"/>
              </w:rPr>
            </w:pPr>
            <w:r w:rsidRPr="005238D1">
              <w:rPr>
                <w:sz w:val="20"/>
                <w:szCs w:val="20"/>
              </w:rPr>
              <w:t>Students should learn to</w:t>
            </w:r>
          </w:p>
          <w:p w:rsidR="003B31EF" w:rsidRPr="005238D1" w:rsidRDefault="00084D4B" w:rsidP="00084D4B">
            <w:pPr>
              <w:pStyle w:val="ListParagraph"/>
              <w:numPr>
                <w:ilvl w:val="0"/>
                <w:numId w:val="9"/>
              </w:numPr>
              <w:rPr>
                <w:sz w:val="20"/>
                <w:szCs w:val="20"/>
              </w:rPr>
            </w:pPr>
            <w:r w:rsidRPr="005238D1">
              <w:rPr>
                <w:sz w:val="20"/>
                <w:szCs w:val="20"/>
              </w:rPr>
              <w:t>Identify the unit and symbol of quantities.</w:t>
            </w:r>
          </w:p>
          <w:p w:rsidR="00084D4B" w:rsidRPr="005238D1" w:rsidRDefault="00084D4B" w:rsidP="00084D4B">
            <w:pPr>
              <w:pStyle w:val="ListParagraph"/>
              <w:numPr>
                <w:ilvl w:val="0"/>
                <w:numId w:val="9"/>
              </w:numPr>
              <w:rPr>
                <w:sz w:val="20"/>
                <w:szCs w:val="20"/>
              </w:rPr>
            </w:pPr>
            <w:r w:rsidRPr="005238D1">
              <w:rPr>
                <w:sz w:val="20"/>
                <w:szCs w:val="20"/>
              </w:rPr>
              <w:t>Read scales accurately.</w:t>
            </w:r>
          </w:p>
          <w:p w:rsidR="00084D4B" w:rsidRPr="005238D1" w:rsidRDefault="00084D4B" w:rsidP="00084D4B">
            <w:pPr>
              <w:pStyle w:val="ListParagraph"/>
              <w:numPr>
                <w:ilvl w:val="0"/>
                <w:numId w:val="9"/>
              </w:numPr>
              <w:rPr>
                <w:sz w:val="20"/>
                <w:szCs w:val="20"/>
              </w:rPr>
            </w:pP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084D4B" w:rsidP="00DD3BAE">
            <w:pPr>
              <w:pStyle w:val="ListParagraph"/>
              <w:numPr>
                <w:ilvl w:val="0"/>
                <w:numId w:val="3"/>
              </w:numPr>
              <w:rPr>
                <w:sz w:val="20"/>
                <w:szCs w:val="20"/>
              </w:rPr>
            </w:pPr>
            <w:r w:rsidRPr="005238D1">
              <w:rPr>
                <w:sz w:val="20"/>
                <w:szCs w:val="20"/>
              </w:rPr>
              <w:t>Complete the quantities table by filing in the gaps.</w:t>
            </w:r>
          </w:p>
          <w:p w:rsidR="00DD3BAE" w:rsidRPr="005238D1" w:rsidRDefault="00DD3BAE" w:rsidP="00DD3BAE">
            <w:pPr>
              <w:rPr>
                <w:sz w:val="20"/>
                <w:szCs w:val="20"/>
              </w:rPr>
            </w:pPr>
            <w:r w:rsidRPr="005238D1">
              <w:rPr>
                <w:sz w:val="20"/>
                <w:szCs w:val="20"/>
              </w:rPr>
              <w:t>MAIN:</w:t>
            </w:r>
          </w:p>
          <w:p w:rsidR="00DD3BAE" w:rsidRPr="005238D1" w:rsidRDefault="00084D4B" w:rsidP="00DD3BAE">
            <w:pPr>
              <w:pStyle w:val="ListParagraph"/>
              <w:numPr>
                <w:ilvl w:val="0"/>
                <w:numId w:val="3"/>
              </w:numPr>
              <w:rPr>
                <w:sz w:val="20"/>
                <w:szCs w:val="20"/>
              </w:rPr>
            </w:pPr>
            <w:r w:rsidRPr="005238D1">
              <w:rPr>
                <w:sz w:val="20"/>
                <w:szCs w:val="20"/>
              </w:rPr>
              <w:t xml:space="preserve">Circus of measurements- record </w:t>
            </w:r>
            <w:r w:rsidR="00375A2B" w:rsidRPr="005238D1">
              <w:rPr>
                <w:sz w:val="20"/>
                <w:szCs w:val="20"/>
              </w:rPr>
              <w:t>results in table.</w:t>
            </w:r>
          </w:p>
          <w:p w:rsidR="00DD3BAE" w:rsidRPr="005238D1" w:rsidRDefault="00DD3BAE" w:rsidP="00DD3BAE">
            <w:pPr>
              <w:rPr>
                <w:sz w:val="20"/>
                <w:szCs w:val="20"/>
              </w:rPr>
            </w:pPr>
            <w:r w:rsidRPr="005238D1">
              <w:rPr>
                <w:sz w:val="20"/>
                <w:szCs w:val="20"/>
              </w:rPr>
              <w:lastRenderedPageBreak/>
              <w:t>PLENARY:</w:t>
            </w:r>
          </w:p>
          <w:p w:rsidR="003B31EF" w:rsidRPr="005238D1" w:rsidRDefault="00084D4B" w:rsidP="00084D4B">
            <w:pPr>
              <w:pStyle w:val="ListParagraph"/>
              <w:numPr>
                <w:ilvl w:val="0"/>
                <w:numId w:val="3"/>
              </w:numPr>
              <w:rPr>
                <w:sz w:val="20"/>
                <w:szCs w:val="20"/>
              </w:rPr>
            </w:pPr>
            <w:r w:rsidRPr="005238D1">
              <w:rPr>
                <w:sz w:val="20"/>
                <w:szCs w:val="20"/>
              </w:rPr>
              <w:t>Record readings shown on a ruler.</w:t>
            </w:r>
          </w:p>
        </w:tc>
        <w:tc>
          <w:tcPr>
            <w:tcW w:w="4145" w:type="dxa"/>
          </w:tcPr>
          <w:p w:rsidR="003B31EF" w:rsidRPr="005238D1" w:rsidRDefault="00375A2B" w:rsidP="00375A2B">
            <w:pPr>
              <w:pStyle w:val="ListParagraph"/>
              <w:numPr>
                <w:ilvl w:val="0"/>
                <w:numId w:val="3"/>
              </w:numPr>
              <w:rPr>
                <w:sz w:val="20"/>
                <w:szCs w:val="20"/>
              </w:rPr>
            </w:pPr>
            <w:r w:rsidRPr="005238D1">
              <w:rPr>
                <w:sz w:val="20"/>
                <w:szCs w:val="20"/>
              </w:rPr>
              <w:lastRenderedPageBreak/>
              <w:t>Booklet pages 8 &amp; 9.</w:t>
            </w:r>
          </w:p>
          <w:p w:rsidR="00375A2B" w:rsidRPr="005238D1" w:rsidRDefault="00F90E97" w:rsidP="00375A2B">
            <w:pPr>
              <w:pStyle w:val="ListParagraph"/>
              <w:numPr>
                <w:ilvl w:val="0"/>
                <w:numId w:val="3"/>
              </w:numPr>
              <w:rPr>
                <w:sz w:val="20"/>
                <w:szCs w:val="20"/>
              </w:rPr>
            </w:pPr>
            <w:r w:rsidRPr="005238D1">
              <w:rPr>
                <w:sz w:val="20"/>
                <w:szCs w:val="20"/>
              </w:rPr>
              <w:t>Metre rulers to test for reactions when dropped by a partner. Reading degrees Celsius on a thermometer.</w:t>
            </w:r>
          </w:p>
          <w:p w:rsidR="00F90E97" w:rsidRPr="005238D1" w:rsidRDefault="00F90E97" w:rsidP="00375A2B">
            <w:pPr>
              <w:pStyle w:val="ListParagraph"/>
              <w:numPr>
                <w:ilvl w:val="0"/>
                <w:numId w:val="3"/>
              </w:numPr>
              <w:rPr>
                <w:sz w:val="20"/>
                <w:szCs w:val="20"/>
              </w:rPr>
            </w:pPr>
            <w:r w:rsidRPr="005238D1">
              <w:rPr>
                <w:sz w:val="20"/>
                <w:szCs w:val="20"/>
              </w:rPr>
              <w:t>Measuring liquid using measuring cylinders with different levels of water.</w:t>
            </w:r>
          </w:p>
          <w:p w:rsidR="00F90E97" w:rsidRPr="005238D1" w:rsidRDefault="00F90E97" w:rsidP="00375A2B">
            <w:pPr>
              <w:pStyle w:val="ListParagraph"/>
              <w:numPr>
                <w:ilvl w:val="0"/>
                <w:numId w:val="3"/>
              </w:numPr>
              <w:rPr>
                <w:sz w:val="20"/>
                <w:szCs w:val="20"/>
              </w:rPr>
            </w:pPr>
            <w:r w:rsidRPr="005238D1">
              <w:rPr>
                <w:sz w:val="20"/>
                <w:szCs w:val="20"/>
              </w:rPr>
              <w:lastRenderedPageBreak/>
              <w:t>Calculating volume of different shaped blocks.</w:t>
            </w:r>
          </w:p>
          <w:p w:rsidR="00F90E97" w:rsidRPr="005238D1" w:rsidRDefault="00F90E97" w:rsidP="00375A2B">
            <w:pPr>
              <w:pStyle w:val="ListParagraph"/>
              <w:numPr>
                <w:ilvl w:val="0"/>
                <w:numId w:val="3"/>
              </w:numPr>
              <w:rPr>
                <w:sz w:val="20"/>
                <w:szCs w:val="20"/>
              </w:rPr>
            </w:pPr>
            <w:r w:rsidRPr="005238D1">
              <w:rPr>
                <w:sz w:val="20"/>
                <w:szCs w:val="20"/>
              </w:rPr>
              <w:t>Measuring mass of blocks using scales.</w:t>
            </w:r>
          </w:p>
          <w:p w:rsidR="00A17B91" w:rsidRPr="005238D1" w:rsidRDefault="00A17B91" w:rsidP="00375A2B">
            <w:pPr>
              <w:pStyle w:val="ListParagraph"/>
              <w:numPr>
                <w:ilvl w:val="0"/>
                <w:numId w:val="3"/>
              </w:numPr>
              <w:rPr>
                <w:sz w:val="20"/>
                <w:szCs w:val="20"/>
              </w:rPr>
            </w:pP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F90011">
            <w:pPr>
              <w:rPr>
                <w:sz w:val="20"/>
                <w:szCs w:val="20"/>
              </w:rPr>
            </w:pPr>
            <w:r w:rsidRPr="005238D1">
              <w:rPr>
                <w:sz w:val="20"/>
                <w:szCs w:val="20"/>
              </w:rPr>
              <w:lastRenderedPageBreak/>
              <w:t>The Bunsen burner</w:t>
            </w:r>
          </w:p>
        </w:tc>
        <w:tc>
          <w:tcPr>
            <w:tcW w:w="3194" w:type="dxa"/>
          </w:tcPr>
          <w:p w:rsidR="00F90011" w:rsidRPr="005238D1" w:rsidRDefault="00F90011" w:rsidP="00F90011">
            <w:pPr>
              <w:pStyle w:val="bullet"/>
              <w:numPr>
                <w:ilvl w:val="0"/>
                <w:numId w:val="0"/>
              </w:numPr>
              <w:spacing w:after="60"/>
              <w:rPr>
                <w:sz w:val="20"/>
                <w:szCs w:val="20"/>
              </w:rPr>
            </w:pPr>
            <w:r w:rsidRPr="005238D1">
              <w:rPr>
                <w:sz w:val="20"/>
                <w:szCs w:val="20"/>
              </w:rPr>
              <w:t>Students should learn to</w:t>
            </w:r>
          </w:p>
          <w:p w:rsidR="003B31EF" w:rsidRPr="005238D1" w:rsidRDefault="00F90011" w:rsidP="00F90011">
            <w:pPr>
              <w:pStyle w:val="ListParagraph"/>
              <w:numPr>
                <w:ilvl w:val="0"/>
                <w:numId w:val="10"/>
              </w:numPr>
              <w:rPr>
                <w:sz w:val="20"/>
                <w:szCs w:val="20"/>
              </w:rPr>
            </w:pPr>
            <w:r w:rsidRPr="005238D1">
              <w:rPr>
                <w:sz w:val="20"/>
                <w:szCs w:val="20"/>
              </w:rPr>
              <w:t>Identify the features of a Bunsen burner</w:t>
            </w:r>
          </w:p>
          <w:p w:rsidR="00F90011" w:rsidRPr="005238D1" w:rsidRDefault="00F90011" w:rsidP="00F90011">
            <w:pPr>
              <w:pStyle w:val="ListParagraph"/>
              <w:numPr>
                <w:ilvl w:val="0"/>
                <w:numId w:val="10"/>
              </w:numPr>
              <w:rPr>
                <w:sz w:val="20"/>
                <w:szCs w:val="20"/>
              </w:rPr>
            </w:pPr>
            <w:r w:rsidRPr="005238D1">
              <w:rPr>
                <w:sz w:val="20"/>
                <w:szCs w:val="20"/>
              </w:rPr>
              <w:t>Describe how to use a Bunsen safely.</w:t>
            </w:r>
          </w:p>
          <w:p w:rsidR="00F90011" w:rsidRPr="005238D1" w:rsidRDefault="00F90011" w:rsidP="00F90011">
            <w:pPr>
              <w:pStyle w:val="ListParagraph"/>
              <w:numPr>
                <w:ilvl w:val="0"/>
                <w:numId w:val="10"/>
              </w:numPr>
              <w:rPr>
                <w:sz w:val="20"/>
                <w:szCs w:val="20"/>
              </w:rPr>
            </w:pPr>
            <w:r w:rsidRPr="005238D1">
              <w:rPr>
                <w:sz w:val="20"/>
                <w:szCs w:val="20"/>
              </w:rPr>
              <w:t>Display use of a Bunsen.</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F90011" w:rsidP="00DD3BAE">
            <w:pPr>
              <w:pStyle w:val="ListParagraph"/>
              <w:numPr>
                <w:ilvl w:val="0"/>
                <w:numId w:val="3"/>
              </w:numPr>
              <w:rPr>
                <w:sz w:val="20"/>
                <w:szCs w:val="20"/>
              </w:rPr>
            </w:pPr>
            <w:r w:rsidRPr="005238D1">
              <w:rPr>
                <w:sz w:val="20"/>
                <w:szCs w:val="20"/>
              </w:rPr>
              <w:t>Label the appearance of a Bunsen burner.</w:t>
            </w:r>
          </w:p>
          <w:p w:rsidR="00DD3BAE" w:rsidRPr="005238D1" w:rsidRDefault="00DD3BAE" w:rsidP="00DD3BAE">
            <w:pPr>
              <w:rPr>
                <w:sz w:val="20"/>
                <w:szCs w:val="20"/>
              </w:rPr>
            </w:pPr>
            <w:r w:rsidRPr="005238D1">
              <w:rPr>
                <w:sz w:val="20"/>
                <w:szCs w:val="20"/>
              </w:rPr>
              <w:t>MAIN:</w:t>
            </w:r>
          </w:p>
          <w:p w:rsidR="00DD3BAE" w:rsidRPr="005238D1" w:rsidRDefault="00F90011" w:rsidP="00DD3BAE">
            <w:pPr>
              <w:pStyle w:val="ListParagraph"/>
              <w:numPr>
                <w:ilvl w:val="0"/>
                <w:numId w:val="3"/>
              </w:numPr>
              <w:rPr>
                <w:sz w:val="20"/>
                <w:szCs w:val="20"/>
              </w:rPr>
            </w:pPr>
            <w:r w:rsidRPr="005238D1">
              <w:rPr>
                <w:sz w:val="20"/>
                <w:szCs w:val="20"/>
              </w:rPr>
              <w:t>Use a Bunsen to perform a flame test</w:t>
            </w:r>
          </w:p>
          <w:p w:rsidR="00DD3BAE" w:rsidRPr="005238D1" w:rsidRDefault="00DD3BAE" w:rsidP="00DD3BAE">
            <w:pPr>
              <w:rPr>
                <w:sz w:val="20"/>
                <w:szCs w:val="20"/>
              </w:rPr>
            </w:pPr>
            <w:r w:rsidRPr="005238D1">
              <w:rPr>
                <w:sz w:val="20"/>
                <w:szCs w:val="20"/>
              </w:rPr>
              <w:t>PLENARY:</w:t>
            </w:r>
          </w:p>
          <w:p w:rsidR="003B31EF" w:rsidRPr="005238D1" w:rsidRDefault="00F90011" w:rsidP="00F90011">
            <w:pPr>
              <w:pStyle w:val="ListParagraph"/>
              <w:numPr>
                <w:ilvl w:val="0"/>
                <w:numId w:val="3"/>
              </w:numPr>
              <w:rPr>
                <w:sz w:val="20"/>
                <w:szCs w:val="20"/>
              </w:rPr>
            </w:pPr>
            <w:r w:rsidRPr="005238D1">
              <w:rPr>
                <w:sz w:val="20"/>
                <w:szCs w:val="20"/>
              </w:rPr>
              <w:t>Operate a Bunsen safely and perform in front of the group.</w:t>
            </w:r>
          </w:p>
        </w:tc>
        <w:tc>
          <w:tcPr>
            <w:tcW w:w="4145" w:type="dxa"/>
          </w:tcPr>
          <w:p w:rsidR="003B31EF" w:rsidRPr="005238D1" w:rsidRDefault="005D2BBC" w:rsidP="00F90E97">
            <w:pPr>
              <w:pStyle w:val="ListParagraph"/>
              <w:numPr>
                <w:ilvl w:val="0"/>
                <w:numId w:val="3"/>
              </w:numPr>
              <w:rPr>
                <w:sz w:val="20"/>
                <w:szCs w:val="20"/>
              </w:rPr>
            </w:pPr>
            <w:r w:rsidRPr="005238D1">
              <w:rPr>
                <w:sz w:val="20"/>
                <w:szCs w:val="20"/>
              </w:rPr>
              <w:t>Bridging booklet</w:t>
            </w:r>
          </w:p>
          <w:p w:rsidR="005D2BBC" w:rsidRPr="005238D1" w:rsidRDefault="005D2BBC" w:rsidP="00F90E97">
            <w:pPr>
              <w:pStyle w:val="ListParagraph"/>
              <w:numPr>
                <w:ilvl w:val="0"/>
                <w:numId w:val="3"/>
              </w:numPr>
              <w:rPr>
                <w:sz w:val="20"/>
                <w:szCs w:val="20"/>
              </w:rPr>
            </w:pPr>
            <w:r w:rsidRPr="005238D1">
              <w:rPr>
                <w:sz w:val="20"/>
                <w:szCs w:val="20"/>
              </w:rPr>
              <w:t xml:space="preserve">Heatproof mats, Bunsen </w:t>
            </w:r>
            <w:r w:rsidR="00F90E97" w:rsidRPr="005238D1">
              <w:rPr>
                <w:sz w:val="20"/>
                <w:szCs w:val="20"/>
              </w:rPr>
              <w:t>burners, magnesium strips.</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F90011">
            <w:pPr>
              <w:rPr>
                <w:sz w:val="20"/>
                <w:szCs w:val="20"/>
              </w:rPr>
            </w:pPr>
            <w:r w:rsidRPr="005238D1">
              <w:rPr>
                <w:sz w:val="20"/>
                <w:szCs w:val="20"/>
              </w:rPr>
              <w:t>Constructing a bar chart</w:t>
            </w:r>
          </w:p>
        </w:tc>
        <w:tc>
          <w:tcPr>
            <w:tcW w:w="3194" w:type="dxa"/>
          </w:tcPr>
          <w:p w:rsidR="00F90011" w:rsidRPr="005238D1" w:rsidRDefault="00F90011" w:rsidP="00F90011">
            <w:pPr>
              <w:pStyle w:val="bullet"/>
              <w:numPr>
                <w:ilvl w:val="0"/>
                <w:numId w:val="0"/>
              </w:numPr>
              <w:spacing w:after="60"/>
              <w:rPr>
                <w:sz w:val="20"/>
                <w:szCs w:val="20"/>
              </w:rPr>
            </w:pPr>
            <w:r w:rsidRPr="005238D1">
              <w:rPr>
                <w:sz w:val="20"/>
                <w:szCs w:val="20"/>
              </w:rPr>
              <w:t>Students should learn to</w:t>
            </w:r>
          </w:p>
          <w:p w:rsidR="003B31EF" w:rsidRPr="005238D1" w:rsidRDefault="00F90011" w:rsidP="00F90011">
            <w:pPr>
              <w:pStyle w:val="ListParagraph"/>
              <w:numPr>
                <w:ilvl w:val="0"/>
                <w:numId w:val="3"/>
              </w:numPr>
              <w:rPr>
                <w:sz w:val="20"/>
                <w:szCs w:val="20"/>
              </w:rPr>
            </w:pPr>
            <w:r w:rsidRPr="005238D1">
              <w:rPr>
                <w:sz w:val="20"/>
                <w:szCs w:val="20"/>
              </w:rPr>
              <w:t>Display categorical results within a bar chart.</w:t>
            </w:r>
          </w:p>
          <w:p w:rsidR="00F90011" w:rsidRPr="005238D1" w:rsidRDefault="00F90011" w:rsidP="00F90011">
            <w:pPr>
              <w:pStyle w:val="ListParagraph"/>
              <w:numPr>
                <w:ilvl w:val="0"/>
                <w:numId w:val="3"/>
              </w:numPr>
              <w:rPr>
                <w:sz w:val="20"/>
                <w:szCs w:val="20"/>
              </w:rPr>
            </w:pPr>
            <w:r w:rsidRPr="005238D1">
              <w:rPr>
                <w:sz w:val="20"/>
                <w:szCs w:val="20"/>
              </w:rPr>
              <w:t>Collect results from individuals in the group.</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A351B4" w:rsidP="00A351B4">
            <w:pPr>
              <w:pStyle w:val="ListParagraph"/>
              <w:numPr>
                <w:ilvl w:val="0"/>
                <w:numId w:val="3"/>
              </w:numPr>
              <w:rPr>
                <w:sz w:val="20"/>
                <w:szCs w:val="20"/>
              </w:rPr>
            </w:pPr>
            <w:r w:rsidRPr="005238D1">
              <w:rPr>
                <w:sz w:val="20"/>
                <w:szCs w:val="20"/>
              </w:rPr>
              <w:t>Odd one out – examples of continuous and categorical data displayed.</w:t>
            </w:r>
          </w:p>
          <w:p w:rsidR="00DD3BAE" w:rsidRPr="005238D1" w:rsidRDefault="00DD3BAE" w:rsidP="00DD3BAE">
            <w:pPr>
              <w:rPr>
                <w:sz w:val="20"/>
                <w:szCs w:val="20"/>
              </w:rPr>
            </w:pPr>
            <w:r w:rsidRPr="005238D1">
              <w:rPr>
                <w:sz w:val="20"/>
                <w:szCs w:val="20"/>
              </w:rPr>
              <w:t>MAIN:</w:t>
            </w:r>
          </w:p>
          <w:p w:rsidR="00DD3BAE" w:rsidRPr="005238D1" w:rsidRDefault="00F90011" w:rsidP="00DD3BAE">
            <w:pPr>
              <w:pStyle w:val="ListParagraph"/>
              <w:numPr>
                <w:ilvl w:val="0"/>
                <w:numId w:val="3"/>
              </w:numPr>
              <w:rPr>
                <w:sz w:val="20"/>
                <w:szCs w:val="20"/>
              </w:rPr>
            </w:pPr>
            <w:r w:rsidRPr="005238D1">
              <w:rPr>
                <w:sz w:val="20"/>
                <w:szCs w:val="20"/>
              </w:rPr>
              <w:t>Construct bar charts using the data provided and data collected from the group.</w:t>
            </w:r>
          </w:p>
          <w:p w:rsidR="00DD3BAE" w:rsidRPr="005238D1" w:rsidRDefault="00DD3BAE" w:rsidP="00DD3BAE">
            <w:pPr>
              <w:rPr>
                <w:sz w:val="20"/>
                <w:szCs w:val="20"/>
              </w:rPr>
            </w:pPr>
            <w:r w:rsidRPr="005238D1">
              <w:rPr>
                <w:sz w:val="20"/>
                <w:szCs w:val="20"/>
              </w:rPr>
              <w:t>PLENARY:</w:t>
            </w:r>
          </w:p>
          <w:p w:rsidR="003B31EF" w:rsidRPr="005238D1" w:rsidRDefault="00F90011" w:rsidP="00F90011">
            <w:pPr>
              <w:pStyle w:val="ListParagraph"/>
              <w:numPr>
                <w:ilvl w:val="0"/>
                <w:numId w:val="3"/>
              </w:numPr>
              <w:rPr>
                <w:sz w:val="20"/>
                <w:szCs w:val="20"/>
              </w:rPr>
            </w:pPr>
            <w:r w:rsidRPr="005238D1">
              <w:rPr>
                <w:sz w:val="20"/>
                <w:szCs w:val="20"/>
              </w:rPr>
              <w:t>Peer assess bar charts using purple pens</w:t>
            </w:r>
          </w:p>
        </w:tc>
        <w:tc>
          <w:tcPr>
            <w:tcW w:w="4145" w:type="dxa"/>
          </w:tcPr>
          <w:p w:rsidR="003B31EF" w:rsidRPr="005238D1" w:rsidRDefault="005D2BBC" w:rsidP="00F90E97">
            <w:pPr>
              <w:pStyle w:val="ListParagraph"/>
              <w:numPr>
                <w:ilvl w:val="0"/>
                <w:numId w:val="3"/>
              </w:numPr>
              <w:rPr>
                <w:sz w:val="20"/>
                <w:szCs w:val="20"/>
              </w:rPr>
            </w:pPr>
            <w:r w:rsidRPr="005238D1">
              <w:rPr>
                <w:sz w:val="20"/>
                <w:szCs w:val="20"/>
              </w:rPr>
              <w:t>Bridging booklet</w:t>
            </w:r>
          </w:p>
          <w:p w:rsidR="005D2BBC" w:rsidRPr="005238D1" w:rsidRDefault="005D2BBC" w:rsidP="00F90E97">
            <w:pPr>
              <w:pStyle w:val="ListParagraph"/>
              <w:numPr>
                <w:ilvl w:val="0"/>
                <w:numId w:val="3"/>
              </w:numPr>
              <w:rPr>
                <w:sz w:val="20"/>
                <w:szCs w:val="20"/>
              </w:rPr>
            </w:pPr>
            <w:r w:rsidRPr="005238D1">
              <w:rPr>
                <w:sz w:val="20"/>
                <w:szCs w:val="20"/>
              </w:rPr>
              <w:t>Graph paper</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A351B4">
            <w:pPr>
              <w:rPr>
                <w:sz w:val="20"/>
                <w:szCs w:val="20"/>
              </w:rPr>
            </w:pPr>
            <w:r w:rsidRPr="005238D1">
              <w:rPr>
                <w:sz w:val="20"/>
                <w:szCs w:val="20"/>
              </w:rPr>
              <w:t>Constructing a line graph</w:t>
            </w:r>
          </w:p>
        </w:tc>
        <w:tc>
          <w:tcPr>
            <w:tcW w:w="3194" w:type="dxa"/>
          </w:tcPr>
          <w:p w:rsidR="00A351B4" w:rsidRPr="005238D1" w:rsidRDefault="00A351B4" w:rsidP="00A351B4">
            <w:pPr>
              <w:pStyle w:val="bullet"/>
              <w:numPr>
                <w:ilvl w:val="0"/>
                <w:numId w:val="0"/>
              </w:numPr>
              <w:spacing w:after="60"/>
              <w:rPr>
                <w:sz w:val="20"/>
                <w:szCs w:val="20"/>
              </w:rPr>
            </w:pPr>
            <w:r w:rsidRPr="005238D1">
              <w:rPr>
                <w:sz w:val="20"/>
                <w:szCs w:val="20"/>
              </w:rPr>
              <w:t>Students should learn to</w:t>
            </w:r>
          </w:p>
          <w:p w:rsidR="003B31EF" w:rsidRPr="005238D1" w:rsidRDefault="00A351B4" w:rsidP="00A351B4">
            <w:pPr>
              <w:pStyle w:val="ListParagraph"/>
              <w:numPr>
                <w:ilvl w:val="0"/>
                <w:numId w:val="3"/>
              </w:numPr>
              <w:rPr>
                <w:sz w:val="20"/>
                <w:szCs w:val="20"/>
              </w:rPr>
            </w:pPr>
            <w:r w:rsidRPr="005238D1">
              <w:rPr>
                <w:sz w:val="20"/>
                <w:szCs w:val="20"/>
              </w:rPr>
              <w:t>Display continuous data within a line graph.</w:t>
            </w:r>
          </w:p>
          <w:p w:rsidR="00A351B4" w:rsidRPr="005238D1" w:rsidRDefault="00A351B4" w:rsidP="00A351B4">
            <w:pPr>
              <w:pStyle w:val="ListParagraph"/>
              <w:numPr>
                <w:ilvl w:val="0"/>
                <w:numId w:val="3"/>
              </w:numPr>
              <w:rPr>
                <w:sz w:val="20"/>
                <w:szCs w:val="20"/>
              </w:rPr>
            </w:pP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A351B4" w:rsidP="00DD3BAE">
            <w:pPr>
              <w:pStyle w:val="ListParagraph"/>
              <w:numPr>
                <w:ilvl w:val="0"/>
                <w:numId w:val="3"/>
              </w:numPr>
              <w:rPr>
                <w:sz w:val="20"/>
                <w:szCs w:val="20"/>
              </w:rPr>
            </w:pPr>
            <w:r w:rsidRPr="005238D1">
              <w:rPr>
                <w:sz w:val="20"/>
                <w:szCs w:val="20"/>
              </w:rPr>
              <w:t>Odd one out – examples of continuous and categorical data displayed.</w:t>
            </w:r>
          </w:p>
          <w:p w:rsidR="00DD3BAE" w:rsidRPr="005238D1" w:rsidRDefault="00DD3BAE" w:rsidP="00DD3BAE">
            <w:pPr>
              <w:rPr>
                <w:sz w:val="20"/>
                <w:szCs w:val="20"/>
              </w:rPr>
            </w:pPr>
            <w:r w:rsidRPr="005238D1">
              <w:rPr>
                <w:sz w:val="20"/>
                <w:szCs w:val="20"/>
              </w:rPr>
              <w:t>MAIN:</w:t>
            </w:r>
          </w:p>
          <w:p w:rsidR="00DD3BAE" w:rsidRPr="005238D1" w:rsidRDefault="00A351B4" w:rsidP="00DD3BAE">
            <w:pPr>
              <w:pStyle w:val="ListParagraph"/>
              <w:numPr>
                <w:ilvl w:val="0"/>
                <w:numId w:val="3"/>
              </w:numPr>
              <w:rPr>
                <w:sz w:val="20"/>
                <w:szCs w:val="20"/>
              </w:rPr>
            </w:pPr>
            <w:r w:rsidRPr="005238D1">
              <w:rPr>
                <w:sz w:val="20"/>
                <w:szCs w:val="20"/>
              </w:rPr>
              <w:t>Construct line graphs using the data provided.</w:t>
            </w:r>
          </w:p>
          <w:p w:rsidR="00DD3BAE" w:rsidRPr="005238D1" w:rsidRDefault="00DD3BAE" w:rsidP="00DD3BAE">
            <w:pPr>
              <w:rPr>
                <w:sz w:val="20"/>
                <w:szCs w:val="20"/>
              </w:rPr>
            </w:pPr>
            <w:r w:rsidRPr="005238D1">
              <w:rPr>
                <w:sz w:val="20"/>
                <w:szCs w:val="20"/>
              </w:rPr>
              <w:t>PLENARY:</w:t>
            </w:r>
          </w:p>
          <w:p w:rsidR="003B31EF" w:rsidRPr="005238D1" w:rsidRDefault="00A351B4" w:rsidP="00A351B4">
            <w:pPr>
              <w:pStyle w:val="ListParagraph"/>
              <w:numPr>
                <w:ilvl w:val="0"/>
                <w:numId w:val="3"/>
              </w:numPr>
              <w:rPr>
                <w:sz w:val="20"/>
                <w:szCs w:val="20"/>
              </w:rPr>
            </w:pPr>
            <w:r w:rsidRPr="005238D1">
              <w:rPr>
                <w:sz w:val="20"/>
                <w:szCs w:val="20"/>
              </w:rPr>
              <w:t>Peer assessment of line graphs using purple pens</w:t>
            </w:r>
          </w:p>
        </w:tc>
        <w:tc>
          <w:tcPr>
            <w:tcW w:w="4145" w:type="dxa"/>
          </w:tcPr>
          <w:p w:rsidR="003B31EF" w:rsidRPr="005238D1" w:rsidRDefault="005D2BBC" w:rsidP="00F90E97">
            <w:pPr>
              <w:pStyle w:val="ListParagraph"/>
              <w:numPr>
                <w:ilvl w:val="0"/>
                <w:numId w:val="3"/>
              </w:numPr>
              <w:rPr>
                <w:sz w:val="20"/>
                <w:szCs w:val="20"/>
              </w:rPr>
            </w:pPr>
            <w:r w:rsidRPr="005238D1">
              <w:rPr>
                <w:sz w:val="20"/>
                <w:szCs w:val="20"/>
              </w:rPr>
              <w:t>Bridging booklet</w:t>
            </w:r>
          </w:p>
          <w:p w:rsidR="005D2BBC" w:rsidRPr="005238D1" w:rsidRDefault="005D2BBC" w:rsidP="00F90E97">
            <w:pPr>
              <w:pStyle w:val="ListParagraph"/>
              <w:numPr>
                <w:ilvl w:val="0"/>
                <w:numId w:val="3"/>
              </w:numPr>
              <w:rPr>
                <w:sz w:val="20"/>
                <w:szCs w:val="20"/>
              </w:rPr>
            </w:pPr>
            <w:r w:rsidRPr="005238D1">
              <w:rPr>
                <w:sz w:val="20"/>
                <w:szCs w:val="20"/>
              </w:rPr>
              <w:t>Graph paper</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A351B4">
            <w:pPr>
              <w:rPr>
                <w:sz w:val="20"/>
                <w:szCs w:val="20"/>
              </w:rPr>
            </w:pPr>
            <w:r w:rsidRPr="005238D1">
              <w:rPr>
                <w:sz w:val="20"/>
                <w:szCs w:val="20"/>
              </w:rPr>
              <w:t xml:space="preserve">Collecting </w:t>
            </w:r>
            <w:r w:rsidR="00DB4619" w:rsidRPr="005238D1">
              <w:rPr>
                <w:sz w:val="20"/>
                <w:szCs w:val="20"/>
              </w:rPr>
              <w:t xml:space="preserve">and communicating </w:t>
            </w:r>
            <w:r w:rsidRPr="005238D1">
              <w:rPr>
                <w:sz w:val="20"/>
                <w:szCs w:val="20"/>
              </w:rPr>
              <w:t>continuous data.</w:t>
            </w:r>
          </w:p>
        </w:tc>
        <w:tc>
          <w:tcPr>
            <w:tcW w:w="3194" w:type="dxa"/>
          </w:tcPr>
          <w:p w:rsidR="00A351B4" w:rsidRPr="005238D1" w:rsidRDefault="00A351B4" w:rsidP="00A351B4">
            <w:pPr>
              <w:pStyle w:val="bullet"/>
              <w:numPr>
                <w:ilvl w:val="0"/>
                <w:numId w:val="0"/>
              </w:numPr>
              <w:spacing w:after="60"/>
              <w:rPr>
                <w:sz w:val="20"/>
                <w:szCs w:val="20"/>
              </w:rPr>
            </w:pPr>
            <w:r w:rsidRPr="005238D1">
              <w:rPr>
                <w:sz w:val="20"/>
                <w:szCs w:val="20"/>
              </w:rPr>
              <w:t>Students should learn to</w:t>
            </w:r>
          </w:p>
          <w:p w:rsidR="003B31EF" w:rsidRPr="005238D1" w:rsidRDefault="00DB4619" w:rsidP="00A351B4">
            <w:pPr>
              <w:pStyle w:val="ListParagraph"/>
              <w:numPr>
                <w:ilvl w:val="0"/>
                <w:numId w:val="3"/>
              </w:numPr>
              <w:rPr>
                <w:sz w:val="20"/>
                <w:szCs w:val="20"/>
              </w:rPr>
            </w:pPr>
            <w:r w:rsidRPr="005238D1">
              <w:rPr>
                <w:sz w:val="20"/>
                <w:szCs w:val="20"/>
              </w:rPr>
              <w:t>Read temperature using a thermometer and display data collected in a line graph.</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DB4619" w:rsidP="00DD3BAE">
            <w:pPr>
              <w:pStyle w:val="ListParagraph"/>
              <w:numPr>
                <w:ilvl w:val="0"/>
                <w:numId w:val="3"/>
              </w:numPr>
              <w:rPr>
                <w:sz w:val="20"/>
                <w:szCs w:val="20"/>
              </w:rPr>
            </w:pPr>
            <w:r w:rsidRPr="005238D1">
              <w:rPr>
                <w:sz w:val="20"/>
                <w:szCs w:val="20"/>
              </w:rPr>
              <w:t>Set up apparatus as shown on the board.</w:t>
            </w:r>
          </w:p>
          <w:p w:rsidR="00DD3BAE" w:rsidRPr="005238D1" w:rsidRDefault="00DD3BAE" w:rsidP="00DD3BAE">
            <w:pPr>
              <w:rPr>
                <w:sz w:val="20"/>
                <w:szCs w:val="20"/>
              </w:rPr>
            </w:pPr>
            <w:r w:rsidRPr="005238D1">
              <w:rPr>
                <w:sz w:val="20"/>
                <w:szCs w:val="20"/>
              </w:rPr>
              <w:t>MAIN:</w:t>
            </w:r>
          </w:p>
          <w:p w:rsidR="00DD3BAE" w:rsidRPr="005238D1" w:rsidRDefault="00DB4619" w:rsidP="00DD3BAE">
            <w:pPr>
              <w:pStyle w:val="ListParagraph"/>
              <w:numPr>
                <w:ilvl w:val="0"/>
                <w:numId w:val="3"/>
              </w:numPr>
              <w:rPr>
                <w:sz w:val="20"/>
                <w:szCs w:val="20"/>
              </w:rPr>
            </w:pPr>
            <w:r w:rsidRPr="005238D1">
              <w:rPr>
                <w:sz w:val="20"/>
                <w:szCs w:val="20"/>
              </w:rPr>
              <w:t>Collect results by recording the temperature every minute for 15 minutes. Then construct a graph displaying the results.</w:t>
            </w:r>
          </w:p>
          <w:p w:rsidR="00DD3BAE" w:rsidRPr="005238D1" w:rsidRDefault="00DD3BAE" w:rsidP="00DD3BAE">
            <w:pPr>
              <w:rPr>
                <w:sz w:val="20"/>
                <w:szCs w:val="20"/>
              </w:rPr>
            </w:pPr>
            <w:r w:rsidRPr="005238D1">
              <w:rPr>
                <w:sz w:val="20"/>
                <w:szCs w:val="20"/>
              </w:rPr>
              <w:t>PLENARY:</w:t>
            </w:r>
          </w:p>
          <w:p w:rsidR="003B31EF" w:rsidRPr="005238D1" w:rsidRDefault="00C30497" w:rsidP="00DD3BAE">
            <w:pPr>
              <w:pStyle w:val="ListParagraph"/>
              <w:numPr>
                <w:ilvl w:val="0"/>
                <w:numId w:val="3"/>
              </w:numPr>
              <w:rPr>
                <w:sz w:val="20"/>
                <w:szCs w:val="20"/>
              </w:rPr>
            </w:pPr>
            <w:r w:rsidRPr="005238D1">
              <w:rPr>
                <w:sz w:val="20"/>
                <w:szCs w:val="20"/>
              </w:rPr>
              <w:t>Peers assess</w:t>
            </w:r>
            <w:r w:rsidR="00DB4619" w:rsidRPr="005238D1">
              <w:rPr>
                <w:sz w:val="20"/>
                <w:szCs w:val="20"/>
              </w:rPr>
              <w:t xml:space="preserve"> using success criteria.</w:t>
            </w:r>
          </w:p>
          <w:p w:rsidR="00DD3BAE" w:rsidRPr="005238D1" w:rsidRDefault="00DD3BAE" w:rsidP="00DD3BAE">
            <w:pPr>
              <w:rPr>
                <w:sz w:val="20"/>
                <w:szCs w:val="20"/>
              </w:rPr>
            </w:pPr>
          </w:p>
        </w:tc>
        <w:tc>
          <w:tcPr>
            <w:tcW w:w="4145" w:type="dxa"/>
          </w:tcPr>
          <w:p w:rsidR="003B31EF" w:rsidRPr="005238D1" w:rsidRDefault="005D2BBC" w:rsidP="00F90E97">
            <w:pPr>
              <w:pStyle w:val="ListParagraph"/>
              <w:numPr>
                <w:ilvl w:val="0"/>
                <w:numId w:val="3"/>
              </w:numPr>
              <w:rPr>
                <w:sz w:val="20"/>
                <w:szCs w:val="20"/>
              </w:rPr>
            </w:pPr>
            <w:r w:rsidRPr="005238D1">
              <w:rPr>
                <w:sz w:val="20"/>
                <w:szCs w:val="20"/>
              </w:rPr>
              <w:t>Bridging booklet</w:t>
            </w:r>
          </w:p>
          <w:p w:rsidR="005D2BBC" w:rsidRPr="005238D1" w:rsidRDefault="005D2BBC" w:rsidP="00F90E97">
            <w:pPr>
              <w:pStyle w:val="ListParagraph"/>
              <w:numPr>
                <w:ilvl w:val="0"/>
                <w:numId w:val="3"/>
              </w:numPr>
              <w:rPr>
                <w:sz w:val="20"/>
                <w:szCs w:val="20"/>
              </w:rPr>
            </w:pPr>
            <w:r w:rsidRPr="005238D1">
              <w:rPr>
                <w:sz w:val="20"/>
                <w:szCs w:val="20"/>
              </w:rPr>
              <w:t>Beakers, 25 ml measuring cylinders, thermometers, gauze mat, tripod, Bunsen burners, heatproof mats.</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DB4619">
            <w:pPr>
              <w:rPr>
                <w:sz w:val="20"/>
                <w:szCs w:val="20"/>
              </w:rPr>
            </w:pPr>
            <w:r w:rsidRPr="005238D1">
              <w:rPr>
                <w:sz w:val="20"/>
                <w:szCs w:val="20"/>
              </w:rPr>
              <w:t>Using a key</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3B31EF" w:rsidRPr="005238D1" w:rsidRDefault="00DB4619" w:rsidP="00DB4619">
            <w:pPr>
              <w:pStyle w:val="ListParagraph"/>
              <w:numPr>
                <w:ilvl w:val="0"/>
                <w:numId w:val="3"/>
              </w:numPr>
              <w:rPr>
                <w:sz w:val="20"/>
                <w:szCs w:val="20"/>
              </w:rPr>
            </w:pPr>
            <w:r w:rsidRPr="005238D1">
              <w:rPr>
                <w:sz w:val="20"/>
                <w:szCs w:val="20"/>
              </w:rPr>
              <w:t>Follow th</w:t>
            </w:r>
            <w:r w:rsidR="009B79C0" w:rsidRPr="005238D1">
              <w:rPr>
                <w:sz w:val="20"/>
                <w:szCs w:val="20"/>
              </w:rPr>
              <w:t>e instructions from the key</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897646" w:rsidP="00897646">
            <w:pPr>
              <w:pStyle w:val="ListParagraph"/>
              <w:numPr>
                <w:ilvl w:val="0"/>
                <w:numId w:val="3"/>
              </w:numPr>
              <w:rPr>
                <w:sz w:val="20"/>
                <w:szCs w:val="20"/>
              </w:rPr>
            </w:pPr>
            <w:r w:rsidRPr="005238D1">
              <w:rPr>
                <w:sz w:val="20"/>
                <w:szCs w:val="20"/>
              </w:rPr>
              <w:t>Four pictures one word – Display images on IWB students to discuss and provide an answer.</w:t>
            </w:r>
          </w:p>
          <w:p w:rsidR="00DD3BAE" w:rsidRPr="005238D1" w:rsidRDefault="00DD3BAE" w:rsidP="00DD3BAE">
            <w:pPr>
              <w:rPr>
                <w:sz w:val="20"/>
                <w:szCs w:val="20"/>
              </w:rPr>
            </w:pPr>
            <w:r w:rsidRPr="005238D1">
              <w:rPr>
                <w:sz w:val="20"/>
                <w:szCs w:val="20"/>
              </w:rPr>
              <w:t>MAIN:</w:t>
            </w:r>
          </w:p>
          <w:p w:rsidR="00DD3BAE" w:rsidRPr="005238D1" w:rsidRDefault="00897646" w:rsidP="00DD3BAE">
            <w:pPr>
              <w:pStyle w:val="ListParagraph"/>
              <w:numPr>
                <w:ilvl w:val="0"/>
                <w:numId w:val="3"/>
              </w:numPr>
              <w:rPr>
                <w:sz w:val="20"/>
                <w:szCs w:val="20"/>
              </w:rPr>
            </w:pPr>
            <w:r w:rsidRPr="005238D1">
              <w:rPr>
                <w:sz w:val="20"/>
                <w:szCs w:val="20"/>
              </w:rPr>
              <w:lastRenderedPageBreak/>
              <w:t xml:space="preserve">Complete </w:t>
            </w:r>
            <w:proofErr w:type="spellStart"/>
            <w:r w:rsidRPr="005238D1">
              <w:rPr>
                <w:sz w:val="20"/>
                <w:szCs w:val="20"/>
              </w:rPr>
              <w:t>Bioglyph</w:t>
            </w:r>
            <w:proofErr w:type="spellEnd"/>
            <w:r w:rsidRPr="005238D1">
              <w:rPr>
                <w:sz w:val="20"/>
                <w:szCs w:val="20"/>
              </w:rPr>
              <w:t xml:space="preserve"> diagram using the symbols within the key.</w:t>
            </w:r>
          </w:p>
          <w:p w:rsidR="00DD3BAE" w:rsidRPr="005238D1" w:rsidRDefault="00DD3BAE" w:rsidP="00DD3BAE">
            <w:pPr>
              <w:rPr>
                <w:sz w:val="20"/>
                <w:szCs w:val="20"/>
              </w:rPr>
            </w:pPr>
            <w:r w:rsidRPr="005238D1">
              <w:rPr>
                <w:sz w:val="20"/>
                <w:szCs w:val="20"/>
              </w:rPr>
              <w:t>PLENARY:</w:t>
            </w:r>
          </w:p>
          <w:p w:rsidR="003B31EF" w:rsidRPr="005238D1" w:rsidRDefault="00897646" w:rsidP="00897646">
            <w:pPr>
              <w:pStyle w:val="ListParagraph"/>
              <w:numPr>
                <w:ilvl w:val="0"/>
                <w:numId w:val="3"/>
              </w:numPr>
              <w:rPr>
                <w:sz w:val="20"/>
                <w:szCs w:val="20"/>
              </w:rPr>
            </w:pPr>
            <w:r w:rsidRPr="005238D1">
              <w:rPr>
                <w:sz w:val="20"/>
                <w:szCs w:val="20"/>
              </w:rPr>
              <w:t xml:space="preserve">Guess the student using their </w:t>
            </w:r>
            <w:proofErr w:type="spellStart"/>
            <w:r w:rsidRPr="005238D1">
              <w:rPr>
                <w:sz w:val="20"/>
                <w:szCs w:val="20"/>
              </w:rPr>
              <w:t>Bioglyph</w:t>
            </w:r>
            <w:proofErr w:type="spellEnd"/>
            <w:r w:rsidRPr="005238D1">
              <w:rPr>
                <w:sz w:val="20"/>
                <w:szCs w:val="20"/>
              </w:rPr>
              <w:t>.</w:t>
            </w:r>
          </w:p>
        </w:tc>
        <w:tc>
          <w:tcPr>
            <w:tcW w:w="4145" w:type="dxa"/>
          </w:tcPr>
          <w:p w:rsidR="003B31EF" w:rsidRPr="005238D1" w:rsidRDefault="005D2BBC" w:rsidP="00F90E97">
            <w:pPr>
              <w:pStyle w:val="ListParagraph"/>
              <w:numPr>
                <w:ilvl w:val="0"/>
                <w:numId w:val="3"/>
              </w:numPr>
              <w:rPr>
                <w:sz w:val="20"/>
                <w:szCs w:val="20"/>
              </w:rPr>
            </w:pPr>
            <w:r w:rsidRPr="005238D1">
              <w:rPr>
                <w:sz w:val="20"/>
                <w:szCs w:val="20"/>
              </w:rPr>
              <w:lastRenderedPageBreak/>
              <w:t>Bridging booklet</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DB4619">
            <w:pPr>
              <w:rPr>
                <w:sz w:val="20"/>
                <w:szCs w:val="20"/>
              </w:rPr>
            </w:pPr>
            <w:r w:rsidRPr="005238D1">
              <w:rPr>
                <w:sz w:val="20"/>
                <w:szCs w:val="20"/>
              </w:rPr>
              <w:lastRenderedPageBreak/>
              <w:t>Explaining variables</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3B31EF" w:rsidRPr="005238D1" w:rsidRDefault="009B79C0" w:rsidP="00DB4619">
            <w:pPr>
              <w:pStyle w:val="ListParagraph"/>
              <w:numPr>
                <w:ilvl w:val="0"/>
                <w:numId w:val="3"/>
              </w:numPr>
              <w:rPr>
                <w:sz w:val="20"/>
                <w:szCs w:val="20"/>
              </w:rPr>
            </w:pPr>
            <w:r w:rsidRPr="005238D1">
              <w:rPr>
                <w:sz w:val="20"/>
                <w:szCs w:val="20"/>
              </w:rPr>
              <w:t>Explain the variables used in science.</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9B79C0" w:rsidP="00DD3BAE">
            <w:pPr>
              <w:pStyle w:val="ListParagraph"/>
              <w:numPr>
                <w:ilvl w:val="0"/>
                <w:numId w:val="3"/>
              </w:numPr>
              <w:rPr>
                <w:sz w:val="20"/>
                <w:szCs w:val="20"/>
              </w:rPr>
            </w:pPr>
            <w:r w:rsidRPr="005238D1">
              <w:rPr>
                <w:sz w:val="20"/>
                <w:szCs w:val="20"/>
              </w:rPr>
              <w:t xml:space="preserve">Observe a time trial video of The </w:t>
            </w:r>
            <w:proofErr w:type="spellStart"/>
            <w:r w:rsidRPr="005238D1">
              <w:rPr>
                <w:sz w:val="20"/>
                <w:szCs w:val="20"/>
              </w:rPr>
              <w:t>Stig</w:t>
            </w:r>
            <w:proofErr w:type="spellEnd"/>
            <w:r w:rsidRPr="005238D1">
              <w:rPr>
                <w:sz w:val="20"/>
                <w:szCs w:val="20"/>
              </w:rPr>
              <w:t xml:space="preserve"> performing a time trial in </w:t>
            </w:r>
            <w:proofErr w:type="spellStart"/>
            <w:r w:rsidRPr="005238D1">
              <w:rPr>
                <w:sz w:val="20"/>
                <w:szCs w:val="20"/>
              </w:rPr>
              <w:t>TopGear</w:t>
            </w:r>
            <w:proofErr w:type="spellEnd"/>
            <w:r w:rsidRPr="005238D1">
              <w:rPr>
                <w:sz w:val="20"/>
                <w:szCs w:val="20"/>
              </w:rPr>
              <w:t>.</w:t>
            </w:r>
          </w:p>
          <w:p w:rsidR="009B79C0" w:rsidRPr="005238D1" w:rsidRDefault="009B79C0" w:rsidP="00DD3BAE">
            <w:pPr>
              <w:pStyle w:val="ListParagraph"/>
              <w:numPr>
                <w:ilvl w:val="0"/>
                <w:numId w:val="3"/>
              </w:numPr>
              <w:rPr>
                <w:sz w:val="20"/>
                <w:szCs w:val="20"/>
              </w:rPr>
            </w:pPr>
            <w:r w:rsidRPr="005238D1">
              <w:rPr>
                <w:sz w:val="20"/>
                <w:szCs w:val="20"/>
              </w:rPr>
              <w:t>Explain the definitions of variables. (IV, DV, Control)</w:t>
            </w:r>
          </w:p>
          <w:p w:rsidR="00DD3BAE" w:rsidRPr="005238D1" w:rsidRDefault="00DD3BAE" w:rsidP="00DD3BAE">
            <w:pPr>
              <w:rPr>
                <w:sz w:val="20"/>
                <w:szCs w:val="20"/>
              </w:rPr>
            </w:pPr>
            <w:r w:rsidRPr="005238D1">
              <w:rPr>
                <w:sz w:val="20"/>
                <w:szCs w:val="20"/>
              </w:rPr>
              <w:t>MAIN:</w:t>
            </w:r>
          </w:p>
          <w:p w:rsidR="00DD3BAE" w:rsidRPr="005238D1" w:rsidRDefault="009B79C0" w:rsidP="00DD3BAE">
            <w:pPr>
              <w:pStyle w:val="ListParagraph"/>
              <w:numPr>
                <w:ilvl w:val="0"/>
                <w:numId w:val="3"/>
              </w:numPr>
              <w:rPr>
                <w:sz w:val="20"/>
                <w:szCs w:val="20"/>
              </w:rPr>
            </w:pPr>
            <w:r w:rsidRPr="005238D1">
              <w:rPr>
                <w:sz w:val="20"/>
                <w:szCs w:val="20"/>
              </w:rPr>
              <w:t>Identify variables for the time trial.</w:t>
            </w:r>
          </w:p>
          <w:p w:rsidR="009B79C0" w:rsidRPr="005238D1" w:rsidRDefault="00C30497" w:rsidP="00DD3BAE">
            <w:pPr>
              <w:pStyle w:val="ListParagraph"/>
              <w:numPr>
                <w:ilvl w:val="0"/>
                <w:numId w:val="3"/>
              </w:numPr>
              <w:rPr>
                <w:sz w:val="20"/>
                <w:szCs w:val="20"/>
              </w:rPr>
            </w:pPr>
            <w:r w:rsidRPr="005238D1">
              <w:rPr>
                <w:sz w:val="20"/>
                <w:szCs w:val="20"/>
              </w:rPr>
              <w:t>Students plan an investigation for hypothesis provided.</w:t>
            </w:r>
          </w:p>
          <w:p w:rsidR="00DD3BAE" w:rsidRPr="005238D1" w:rsidRDefault="00DD3BAE" w:rsidP="00DD3BAE">
            <w:pPr>
              <w:rPr>
                <w:sz w:val="20"/>
                <w:szCs w:val="20"/>
              </w:rPr>
            </w:pPr>
            <w:r w:rsidRPr="005238D1">
              <w:rPr>
                <w:sz w:val="20"/>
                <w:szCs w:val="20"/>
              </w:rPr>
              <w:t>PLENARY:</w:t>
            </w:r>
          </w:p>
          <w:p w:rsidR="003B31EF" w:rsidRPr="005238D1" w:rsidRDefault="00C30497" w:rsidP="00C30497">
            <w:pPr>
              <w:pStyle w:val="ListParagraph"/>
              <w:numPr>
                <w:ilvl w:val="0"/>
                <w:numId w:val="11"/>
              </w:numPr>
              <w:rPr>
                <w:sz w:val="20"/>
                <w:szCs w:val="20"/>
              </w:rPr>
            </w:pPr>
            <w:r w:rsidRPr="005238D1">
              <w:rPr>
                <w:sz w:val="20"/>
                <w:szCs w:val="20"/>
              </w:rPr>
              <w:t>Q+A with students to identify the students understanding.</w:t>
            </w:r>
          </w:p>
        </w:tc>
        <w:tc>
          <w:tcPr>
            <w:tcW w:w="4145" w:type="dxa"/>
          </w:tcPr>
          <w:p w:rsidR="003B31EF" w:rsidRPr="005238D1" w:rsidRDefault="005D2BBC" w:rsidP="00F90E97">
            <w:pPr>
              <w:pStyle w:val="ListParagraph"/>
              <w:numPr>
                <w:ilvl w:val="0"/>
                <w:numId w:val="11"/>
              </w:numPr>
              <w:rPr>
                <w:sz w:val="20"/>
                <w:szCs w:val="20"/>
              </w:rPr>
            </w:pPr>
            <w:proofErr w:type="gramStart"/>
            <w:r w:rsidRPr="00476588">
              <w:rPr>
                <w:sz w:val="20"/>
                <w:szCs w:val="20"/>
              </w:rPr>
              <w:t>http://www.topgear.com/uk/videos/stig-lap-r8-v10</w:t>
            </w:r>
            <w:r w:rsidRPr="005238D1">
              <w:rPr>
                <w:sz w:val="20"/>
                <w:szCs w:val="20"/>
              </w:rPr>
              <w:t xml:space="preserve">  -</w:t>
            </w:r>
            <w:proofErr w:type="gramEnd"/>
            <w:r w:rsidRPr="005238D1">
              <w:rPr>
                <w:sz w:val="20"/>
                <w:szCs w:val="20"/>
              </w:rPr>
              <w:t xml:space="preserve"> r8 time trial.</w:t>
            </w:r>
          </w:p>
          <w:p w:rsidR="005D2BBC" w:rsidRPr="005238D1" w:rsidRDefault="005D2BBC" w:rsidP="00F90E97">
            <w:pPr>
              <w:pStyle w:val="ListParagraph"/>
              <w:numPr>
                <w:ilvl w:val="0"/>
                <w:numId w:val="11"/>
              </w:numPr>
              <w:rPr>
                <w:sz w:val="20"/>
                <w:szCs w:val="20"/>
              </w:rPr>
            </w:pPr>
            <w:r w:rsidRPr="005238D1">
              <w:rPr>
                <w:sz w:val="20"/>
                <w:szCs w:val="20"/>
              </w:rPr>
              <w:t>Bridging booklet</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DB4619">
            <w:pPr>
              <w:rPr>
                <w:sz w:val="20"/>
                <w:szCs w:val="20"/>
              </w:rPr>
            </w:pPr>
            <w:r w:rsidRPr="005238D1">
              <w:rPr>
                <w:sz w:val="20"/>
                <w:szCs w:val="20"/>
              </w:rPr>
              <w:t>Planning an investigation</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3B31EF" w:rsidRPr="005238D1" w:rsidRDefault="00C14C32" w:rsidP="00DB4619">
            <w:pPr>
              <w:pStyle w:val="ListParagraph"/>
              <w:numPr>
                <w:ilvl w:val="0"/>
                <w:numId w:val="3"/>
              </w:numPr>
              <w:rPr>
                <w:sz w:val="20"/>
                <w:szCs w:val="20"/>
              </w:rPr>
            </w:pPr>
            <w:r w:rsidRPr="005238D1">
              <w:rPr>
                <w:sz w:val="20"/>
                <w:szCs w:val="20"/>
              </w:rPr>
              <w:t>Plan and prepare for an investigation.</w:t>
            </w:r>
          </w:p>
          <w:p w:rsidR="00C14C32" w:rsidRPr="005238D1" w:rsidRDefault="00C14C32" w:rsidP="00DB4619">
            <w:pPr>
              <w:pStyle w:val="ListParagraph"/>
              <w:numPr>
                <w:ilvl w:val="0"/>
                <w:numId w:val="3"/>
              </w:numPr>
              <w:rPr>
                <w:sz w:val="20"/>
                <w:szCs w:val="20"/>
              </w:rPr>
            </w:pPr>
            <w:r w:rsidRPr="005238D1">
              <w:rPr>
                <w:sz w:val="20"/>
                <w:szCs w:val="20"/>
              </w:rPr>
              <w:t>Follow instructions to collect data.</w:t>
            </w:r>
          </w:p>
          <w:p w:rsidR="00C14C32" w:rsidRPr="005238D1" w:rsidRDefault="00C14C32" w:rsidP="00DB4619">
            <w:pPr>
              <w:pStyle w:val="ListParagraph"/>
              <w:numPr>
                <w:ilvl w:val="0"/>
                <w:numId w:val="3"/>
              </w:numPr>
              <w:rPr>
                <w:sz w:val="20"/>
                <w:szCs w:val="20"/>
              </w:rPr>
            </w:pPr>
            <w:r w:rsidRPr="005238D1">
              <w:rPr>
                <w:sz w:val="20"/>
                <w:szCs w:val="20"/>
              </w:rPr>
              <w:t>Display data in the correct graph or chart.</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C30497" w:rsidP="00DD3BAE">
            <w:pPr>
              <w:pStyle w:val="ListParagraph"/>
              <w:numPr>
                <w:ilvl w:val="0"/>
                <w:numId w:val="3"/>
              </w:numPr>
              <w:rPr>
                <w:sz w:val="20"/>
                <w:szCs w:val="20"/>
              </w:rPr>
            </w:pPr>
            <w:r w:rsidRPr="005238D1">
              <w:rPr>
                <w:sz w:val="20"/>
                <w:szCs w:val="20"/>
              </w:rPr>
              <w:t>Match the key words to their correct definition.</w:t>
            </w:r>
          </w:p>
          <w:p w:rsidR="00DD3BAE" w:rsidRPr="005238D1" w:rsidRDefault="00DD3BAE" w:rsidP="00DD3BAE">
            <w:pPr>
              <w:rPr>
                <w:sz w:val="20"/>
                <w:szCs w:val="20"/>
              </w:rPr>
            </w:pPr>
            <w:r w:rsidRPr="005238D1">
              <w:rPr>
                <w:sz w:val="20"/>
                <w:szCs w:val="20"/>
              </w:rPr>
              <w:t>MAIN:</w:t>
            </w:r>
          </w:p>
          <w:p w:rsidR="00DD3BAE" w:rsidRPr="005238D1" w:rsidRDefault="00C30497" w:rsidP="00DD3BAE">
            <w:pPr>
              <w:pStyle w:val="ListParagraph"/>
              <w:numPr>
                <w:ilvl w:val="0"/>
                <w:numId w:val="3"/>
              </w:numPr>
              <w:rPr>
                <w:sz w:val="20"/>
                <w:szCs w:val="20"/>
              </w:rPr>
            </w:pPr>
            <w:r w:rsidRPr="005238D1">
              <w:rPr>
                <w:sz w:val="20"/>
                <w:szCs w:val="20"/>
              </w:rPr>
              <w:t>Plan an investigation for the hypothesis provided.</w:t>
            </w:r>
          </w:p>
          <w:p w:rsidR="00C14C32" w:rsidRPr="005238D1" w:rsidRDefault="001D7B01" w:rsidP="00DD3BAE">
            <w:pPr>
              <w:pStyle w:val="ListParagraph"/>
              <w:numPr>
                <w:ilvl w:val="0"/>
                <w:numId w:val="3"/>
              </w:numPr>
              <w:rPr>
                <w:sz w:val="20"/>
                <w:szCs w:val="20"/>
              </w:rPr>
            </w:pPr>
            <w:r w:rsidRPr="005238D1">
              <w:rPr>
                <w:sz w:val="20"/>
                <w:szCs w:val="20"/>
              </w:rPr>
              <w:t>Perform the investigation to test the hypothesis provided.</w:t>
            </w:r>
          </w:p>
          <w:p w:rsidR="001D7B01" w:rsidRPr="005238D1" w:rsidRDefault="001D7B01" w:rsidP="00DD3BAE">
            <w:pPr>
              <w:pStyle w:val="ListParagraph"/>
              <w:numPr>
                <w:ilvl w:val="0"/>
                <w:numId w:val="3"/>
              </w:numPr>
              <w:rPr>
                <w:sz w:val="20"/>
                <w:szCs w:val="20"/>
              </w:rPr>
            </w:pPr>
            <w:r w:rsidRPr="005238D1">
              <w:rPr>
                <w:sz w:val="20"/>
                <w:szCs w:val="20"/>
              </w:rPr>
              <w:t>Display data collected within a graph or chart.</w:t>
            </w:r>
          </w:p>
          <w:p w:rsidR="00DD3BAE" w:rsidRPr="005238D1" w:rsidRDefault="00DD3BAE" w:rsidP="00DD3BAE">
            <w:pPr>
              <w:rPr>
                <w:sz w:val="20"/>
                <w:szCs w:val="20"/>
              </w:rPr>
            </w:pPr>
            <w:r w:rsidRPr="005238D1">
              <w:rPr>
                <w:sz w:val="20"/>
                <w:szCs w:val="20"/>
              </w:rPr>
              <w:t>PLENARY:</w:t>
            </w:r>
          </w:p>
          <w:p w:rsidR="003B31EF" w:rsidRPr="005238D1" w:rsidRDefault="00C30497" w:rsidP="00C30497">
            <w:pPr>
              <w:pStyle w:val="ListParagraph"/>
              <w:numPr>
                <w:ilvl w:val="0"/>
                <w:numId w:val="3"/>
              </w:numPr>
              <w:rPr>
                <w:sz w:val="20"/>
                <w:szCs w:val="20"/>
              </w:rPr>
            </w:pPr>
            <w:r w:rsidRPr="005238D1">
              <w:rPr>
                <w:sz w:val="20"/>
                <w:szCs w:val="20"/>
              </w:rPr>
              <w:t>Quiz – linked to the starter.</w:t>
            </w:r>
          </w:p>
        </w:tc>
        <w:tc>
          <w:tcPr>
            <w:tcW w:w="4145" w:type="dxa"/>
          </w:tcPr>
          <w:p w:rsidR="003B31EF" w:rsidRPr="005238D1" w:rsidRDefault="00C14C32" w:rsidP="00F90E97">
            <w:pPr>
              <w:pStyle w:val="ListParagraph"/>
              <w:numPr>
                <w:ilvl w:val="0"/>
                <w:numId w:val="3"/>
              </w:numPr>
              <w:rPr>
                <w:sz w:val="20"/>
                <w:szCs w:val="20"/>
              </w:rPr>
            </w:pPr>
            <w:r w:rsidRPr="005238D1">
              <w:rPr>
                <w:sz w:val="20"/>
                <w:szCs w:val="20"/>
              </w:rPr>
              <w:t>Bridging booklet</w:t>
            </w:r>
          </w:p>
          <w:p w:rsidR="001D7B01" w:rsidRPr="005238D1" w:rsidRDefault="001D7B01" w:rsidP="00F90E97">
            <w:pPr>
              <w:pStyle w:val="ListParagraph"/>
              <w:numPr>
                <w:ilvl w:val="0"/>
                <w:numId w:val="3"/>
              </w:numPr>
              <w:rPr>
                <w:sz w:val="20"/>
                <w:szCs w:val="20"/>
              </w:rPr>
            </w:pPr>
            <w:r w:rsidRPr="005238D1">
              <w:rPr>
                <w:sz w:val="20"/>
                <w:szCs w:val="20"/>
              </w:rPr>
              <w:t>Retort stands, Clap, Mass hangers, Springs / Elastic bands.</w:t>
            </w:r>
          </w:p>
          <w:p w:rsidR="001D7B01" w:rsidRPr="005238D1" w:rsidRDefault="001D7B01" w:rsidP="00F90E97">
            <w:pPr>
              <w:pStyle w:val="ListParagraph"/>
              <w:numPr>
                <w:ilvl w:val="0"/>
                <w:numId w:val="3"/>
              </w:numPr>
              <w:rPr>
                <w:sz w:val="20"/>
                <w:szCs w:val="20"/>
              </w:rPr>
            </w:pPr>
            <w:r w:rsidRPr="005238D1">
              <w:rPr>
                <w:sz w:val="20"/>
                <w:szCs w:val="20"/>
              </w:rPr>
              <w:t>Graph paper</w:t>
            </w:r>
          </w:p>
        </w:tc>
        <w:tc>
          <w:tcPr>
            <w:tcW w:w="2453" w:type="dxa"/>
          </w:tcPr>
          <w:p w:rsidR="003B31EF" w:rsidRPr="005238D1" w:rsidRDefault="003B31EF">
            <w:pPr>
              <w:rPr>
                <w:sz w:val="20"/>
                <w:szCs w:val="20"/>
              </w:rPr>
            </w:pPr>
          </w:p>
        </w:tc>
      </w:tr>
      <w:tr w:rsidR="00DB4619" w:rsidRPr="005238D1" w:rsidTr="009B79C0">
        <w:tc>
          <w:tcPr>
            <w:tcW w:w="1914" w:type="dxa"/>
          </w:tcPr>
          <w:p w:rsidR="003B31EF" w:rsidRPr="005238D1" w:rsidRDefault="00DB4619">
            <w:pPr>
              <w:rPr>
                <w:sz w:val="20"/>
                <w:szCs w:val="20"/>
              </w:rPr>
            </w:pPr>
            <w:r w:rsidRPr="005238D1">
              <w:rPr>
                <w:sz w:val="20"/>
                <w:szCs w:val="20"/>
              </w:rPr>
              <w:t>Recording observations</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3B31EF" w:rsidRPr="005238D1" w:rsidRDefault="00C14C32" w:rsidP="00DB4619">
            <w:pPr>
              <w:pStyle w:val="ListParagraph"/>
              <w:numPr>
                <w:ilvl w:val="0"/>
                <w:numId w:val="3"/>
              </w:numPr>
              <w:rPr>
                <w:sz w:val="20"/>
                <w:szCs w:val="20"/>
              </w:rPr>
            </w:pPr>
            <w:r w:rsidRPr="005238D1">
              <w:rPr>
                <w:sz w:val="20"/>
                <w:szCs w:val="20"/>
              </w:rPr>
              <w:t>Describe  detailed observations for use when recording.</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C30497" w:rsidP="00DD3BAE">
            <w:pPr>
              <w:pStyle w:val="ListParagraph"/>
              <w:numPr>
                <w:ilvl w:val="0"/>
                <w:numId w:val="3"/>
              </w:numPr>
              <w:rPr>
                <w:sz w:val="20"/>
                <w:szCs w:val="20"/>
              </w:rPr>
            </w:pPr>
            <w:r w:rsidRPr="005238D1">
              <w:rPr>
                <w:sz w:val="20"/>
                <w:szCs w:val="20"/>
              </w:rPr>
              <w:t>Spot the difference involving the professor.</w:t>
            </w:r>
          </w:p>
          <w:p w:rsidR="00DD3BAE" w:rsidRPr="005238D1" w:rsidRDefault="00DD3BAE" w:rsidP="00DD3BAE">
            <w:pPr>
              <w:rPr>
                <w:sz w:val="20"/>
                <w:szCs w:val="20"/>
              </w:rPr>
            </w:pPr>
            <w:r w:rsidRPr="005238D1">
              <w:rPr>
                <w:sz w:val="20"/>
                <w:szCs w:val="20"/>
              </w:rPr>
              <w:t>MAIN:</w:t>
            </w:r>
          </w:p>
          <w:p w:rsidR="00DD3BAE" w:rsidRPr="005238D1" w:rsidRDefault="00C30497" w:rsidP="00DD3BAE">
            <w:pPr>
              <w:pStyle w:val="ListParagraph"/>
              <w:numPr>
                <w:ilvl w:val="0"/>
                <w:numId w:val="3"/>
              </w:numPr>
              <w:rPr>
                <w:sz w:val="20"/>
                <w:szCs w:val="20"/>
              </w:rPr>
            </w:pPr>
            <w:r w:rsidRPr="005238D1">
              <w:rPr>
                <w:sz w:val="20"/>
                <w:szCs w:val="20"/>
              </w:rPr>
              <w:t>Describe observations of the equipment.</w:t>
            </w:r>
          </w:p>
          <w:p w:rsidR="00C30497" w:rsidRPr="005238D1" w:rsidRDefault="00C30497" w:rsidP="00DD3BAE">
            <w:pPr>
              <w:pStyle w:val="ListParagraph"/>
              <w:numPr>
                <w:ilvl w:val="0"/>
                <w:numId w:val="3"/>
              </w:numPr>
              <w:rPr>
                <w:sz w:val="20"/>
                <w:szCs w:val="20"/>
              </w:rPr>
            </w:pPr>
            <w:r w:rsidRPr="005238D1">
              <w:rPr>
                <w:sz w:val="20"/>
                <w:szCs w:val="20"/>
              </w:rPr>
              <w:t>Students sit back to back with one facing the image on the board and needs to describe it to their partner. The partner will need to draw what is being described to them.</w:t>
            </w:r>
          </w:p>
          <w:p w:rsidR="00DD3BAE" w:rsidRPr="005238D1" w:rsidRDefault="00DD3BAE" w:rsidP="00DD3BAE">
            <w:pPr>
              <w:rPr>
                <w:sz w:val="20"/>
                <w:szCs w:val="20"/>
              </w:rPr>
            </w:pPr>
            <w:r w:rsidRPr="005238D1">
              <w:rPr>
                <w:sz w:val="20"/>
                <w:szCs w:val="20"/>
              </w:rPr>
              <w:t>PLENARY:</w:t>
            </w:r>
          </w:p>
          <w:p w:rsidR="003B31EF" w:rsidRPr="005238D1" w:rsidRDefault="00897646" w:rsidP="00C30497">
            <w:pPr>
              <w:pStyle w:val="ListParagraph"/>
              <w:numPr>
                <w:ilvl w:val="0"/>
                <w:numId w:val="12"/>
              </w:numPr>
              <w:rPr>
                <w:sz w:val="20"/>
                <w:szCs w:val="20"/>
              </w:rPr>
            </w:pPr>
            <w:r w:rsidRPr="005238D1">
              <w:rPr>
                <w:sz w:val="20"/>
                <w:szCs w:val="20"/>
              </w:rPr>
              <w:t>Complete observations within the bridging booklet.</w:t>
            </w:r>
          </w:p>
        </w:tc>
        <w:tc>
          <w:tcPr>
            <w:tcW w:w="4145" w:type="dxa"/>
          </w:tcPr>
          <w:p w:rsidR="003B31EF" w:rsidRPr="005238D1" w:rsidRDefault="00C14C32" w:rsidP="00F90E97">
            <w:pPr>
              <w:pStyle w:val="ListParagraph"/>
              <w:numPr>
                <w:ilvl w:val="0"/>
                <w:numId w:val="12"/>
              </w:numPr>
              <w:rPr>
                <w:sz w:val="20"/>
                <w:szCs w:val="20"/>
              </w:rPr>
            </w:pPr>
            <w:r w:rsidRPr="005238D1">
              <w:rPr>
                <w:sz w:val="20"/>
                <w:szCs w:val="20"/>
              </w:rPr>
              <w:t>Bridging booklet</w:t>
            </w:r>
          </w:p>
          <w:p w:rsidR="00C14C32" w:rsidRPr="005238D1" w:rsidRDefault="00C14C32" w:rsidP="00F90E97">
            <w:pPr>
              <w:pStyle w:val="ListParagraph"/>
              <w:numPr>
                <w:ilvl w:val="0"/>
                <w:numId w:val="12"/>
              </w:numPr>
              <w:rPr>
                <w:sz w:val="20"/>
                <w:szCs w:val="20"/>
              </w:rPr>
            </w:pPr>
            <w:r w:rsidRPr="005238D1">
              <w:rPr>
                <w:sz w:val="20"/>
                <w:szCs w:val="20"/>
              </w:rPr>
              <w:t>A4 paper and clip boards.</w:t>
            </w:r>
          </w:p>
        </w:tc>
        <w:tc>
          <w:tcPr>
            <w:tcW w:w="2453" w:type="dxa"/>
          </w:tcPr>
          <w:p w:rsidR="003B31EF" w:rsidRPr="005238D1" w:rsidRDefault="003B31EF">
            <w:pPr>
              <w:rPr>
                <w:sz w:val="20"/>
                <w:szCs w:val="20"/>
              </w:rPr>
            </w:pPr>
          </w:p>
        </w:tc>
      </w:tr>
      <w:tr w:rsidR="00DB4619" w:rsidRPr="005238D1" w:rsidTr="009B79C0">
        <w:tc>
          <w:tcPr>
            <w:tcW w:w="1914" w:type="dxa"/>
          </w:tcPr>
          <w:p w:rsidR="008A00B6" w:rsidRPr="005238D1" w:rsidRDefault="00DB4619">
            <w:pPr>
              <w:rPr>
                <w:sz w:val="20"/>
                <w:szCs w:val="20"/>
              </w:rPr>
            </w:pPr>
            <w:r w:rsidRPr="005238D1">
              <w:rPr>
                <w:sz w:val="20"/>
                <w:szCs w:val="20"/>
              </w:rPr>
              <w:t>Flying SOLO</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8A00B6" w:rsidRPr="005238D1" w:rsidRDefault="00C14C32" w:rsidP="00DB4619">
            <w:pPr>
              <w:pStyle w:val="ListParagraph"/>
              <w:numPr>
                <w:ilvl w:val="0"/>
                <w:numId w:val="3"/>
              </w:numPr>
              <w:rPr>
                <w:sz w:val="20"/>
                <w:szCs w:val="20"/>
              </w:rPr>
            </w:pPr>
            <w:r w:rsidRPr="005238D1">
              <w:rPr>
                <w:sz w:val="20"/>
                <w:szCs w:val="20"/>
              </w:rPr>
              <w:t>Display progress using SOLO taxonomy.</w:t>
            </w:r>
          </w:p>
          <w:p w:rsidR="00C14C32" w:rsidRPr="005238D1" w:rsidRDefault="00C14C32" w:rsidP="00C14C32">
            <w:pPr>
              <w:ind w:left="360"/>
              <w:rPr>
                <w:sz w:val="20"/>
                <w:szCs w:val="20"/>
              </w:rPr>
            </w:pPr>
          </w:p>
        </w:tc>
        <w:tc>
          <w:tcPr>
            <w:tcW w:w="3908" w:type="dxa"/>
          </w:tcPr>
          <w:p w:rsidR="00DD3BAE" w:rsidRPr="005238D1" w:rsidRDefault="00DD3BAE" w:rsidP="00DD3BAE">
            <w:pPr>
              <w:rPr>
                <w:sz w:val="20"/>
                <w:szCs w:val="20"/>
              </w:rPr>
            </w:pPr>
            <w:r w:rsidRPr="005238D1">
              <w:rPr>
                <w:sz w:val="20"/>
                <w:szCs w:val="20"/>
              </w:rPr>
              <w:lastRenderedPageBreak/>
              <w:t>START</w:t>
            </w:r>
          </w:p>
          <w:p w:rsidR="00DD3BAE" w:rsidRPr="005238D1" w:rsidRDefault="009B79C0" w:rsidP="00DD3BAE">
            <w:pPr>
              <w:pStyle w:val="ListParagraph"/>
              <w:numPr>
                <w:ilvl w:val="0"/>
                <w:numId w:val="3"/>
              </w:numPr>
              <w:rPr>
                <w:sz w:val="20"/>
                <w:szCs w:val="20"/>
              </w:rPr>
            </w:pPr>
            <w:r w:rsidRPr="005238D1">
              <w:rPr>
                <w:sz w:val="20"/>
                <w:szCs w:val="20"/>
              </w:rPr>
              <w:t>Introduce the verbs and symbols of SOLO taxonomy.</w:t>
            </w:r>
          </w:p>
          <w:p w:rsidR="00DD3BAE" w:rsidRPr="005238D1" w:rsidRDefault="00DD3BAE" w:rsidP="00DD3BAE">
            <w:pPr>
              <w:rPr>
                <w:sz w:val="20"/>
                <w:szCs w:val="20"/>
              </w:rPr>
            </w:pPr>
            <w:r w:rsidRPr="005238D1">
              <w:rPr>
                <w:sz w:val="20"/>
                <w:szCs w:val="20"/>
              </w:rPr>
              <w:t>MAIN:</w:t>
            </w:r>
          </w:p>
          <w:p w:rsidR="009B79C0" w:rsidRPr="005238D1" w:rsidRDefault="009B79C0" w:rsidP="009B79C0">
            <w:pPr>
              <w:pStyle w:val="ListParagraph"/>
              <w:numPr>
                <w:ilvl w:val="0"/>
                <w:numId w:val="3"/>
              </w:numPr>
              <w:rPr>
                <w:sz w:val="20"/>
                <w:szCs w:val="20"/>
              </w:rPr>
            </w:pPr>
            <w:r w:rsidRPr="005238D1">
              <w:rPr>
                <w:sz w:val="20"/>
                <w:szCs w:val="20"/>
              </w:rPr>
              <w:lastRenderedPageBreak/>
              <w:t>Play Lego model of SOLO. Students to display thinking and understanding of houses.</w:t>
            </w:r>
          </w:p>
          <w:p w:rsidR="00DD3BAE" w:rsidRPr="005238D1" w:rsidRDefault="00DD3BAE" w:rsidP="00DD3BAE">
            <w:pPr>
              <w:rPr>
                <w:sz w:val="20"/>
                <w:szCs w:val="20"/>
              </w:rPr>
            </w:pPr>
            <w:r w:rsidRPr="005238D1">
              <w:rPr>
                <w:sz w:val="20"/>
                <w:szCs w:val="20"/>
              </w:rPr>
              <w:t>PLENARY:</w:t>
            </w:r>
          </w:p>
          <w:p w:rsidR="008A00B6" w:rsidRPr="005238D1" w:rsidRDefault="009B79C0" w:rsidP="009B79C0">
            <w:pPr>
              <w:pStyle w:val="ListParagraph"/>
              <w:numPr>
                <w:ilvl w:val="0"/>
                <w:numId w:val="3"/>
              </w:numPr>
              <w:rPr>
                <w:sz w:val="20"/>
                <w:szCs w:val="20"/>
              </w:rPr>
            </w:pPr>
            <w:r w:rsidRPr="005238D1">
              <w:rPr>
                <w:sz w:val="20"/>
                <w:szCs w:val="20"/>
              </w:rPr>
              <w:t>Provide model answer for students to assess before assessing peers work.</w:t>
            </w:r>
          </w:p>
        </w:tc>
        <w:tc>
          <w:tcPr>
            <w:tcW w:w="4145" w:type="dxa"/>
          </w:tcPr>
          <w:p w:rsidR="008A00B6" w:rsidRPr="005238D1" w:rsidRDefault="00C14C32" w:rsidP="00F90E97">
            <w:pPr>
              <w:pStyle w:val="ListParagraph"/>
              <w:numPr>
                <w:ilvl w:val="0"/>
                <w:numId w:val="3"/>
              </w:numPr>
              <w:rPr>
                <w:sz w:val="20"/>
                <w:szCs w:val="20"/>
              </w:rPr>
            </w:pPr>
            <w:r w:rsidRPr="00476588">
              <w:rPr>
                <w:sz w:val="20"/>
                <w:szCs w:val="20"/>
              </w:rPr>
              <w:lastRenderedPageBreak/>
              <w:t>http://www.youtube.com/watch?v=uDXXV-mCLPg</w:t>
            </w:r>
            <w:r w:rsidRPr="005238D1">
              <w:rPr>
                <w:sz w:val="20"/>
                <w:szCs w:val="20"/>
              </w:rPr>
              <w:t xml:space="preserve"> - Lego video explaining SOLO.</w:t>
            </w:r>
          </w:p>
          <w:p w:rsidR="00C14C32" w:rsidRPr="005238D1" w:rsidRDefault="00C14C32">
            <w:pPr>
              <w:rPr>
                <w:sz w:val="20"/>
                <w:szCs w:val="20"/>
              </w:rPr>
            </w:pPr>
          </w:p>
          <w:p w:rsidR="00C14C32" w:rsidRPr="005238D1" w:rsidRDefault="00C14C32" w:rsidP="00F90E97">
            <w:pPr>
              <w:pStyle w:val="ListParagraph"/>
              <w:numPr>
                <w:ilvl w:val="0"/>
                <w:numId w:val="3"/>
              </w:numPr>
              <w:rPr>
                <w:sz w:val="20"/>
                <w:szCs w:val="20"/>
              </w:rPr>
            </w:pPr>
            <w:r w:rsidRPr="005238D1">
              <w:rPr>
                <w:sz w:val="20"/>
                <w:szCs w:val="20"/>
              </w:rPr>
              <w:t>Bridging booklet</w:t>
            </w:r>
          </w:p>
        </w:tc>
        <w:tc>
          <w:tcPr>
            <w:tcW w:w="2453" w:type="dxa"/>
          </w:tcPr>
          <w:p w:rsidR="008A00B6" w:rsidRPr="005238D1" w:rsidRDefault="008A00B6">
            <w:pPr>
              <w:rPr>
                <w:sz w:val="20"/>
                <w:szCs w:val="20"/>
              </w:rPr>
            </w:pPr>
          </w:p>
        </w:tc>
      </w:tr>
      <w:tr w:rsidR="00DB4619" w:rsidRPr="005238D1" w:rsidTr="009B79C0">
        <w:tc>
          <w:tcPr>
            <w:tcW w:w="1914" w:type="dxa"/>
          </w:tcPr>
          <w:p w:rsidR="008A00B6" w:rsidRPr="005238D1" w:rsidRDefault="00897646">
            <w:pPr>
              <w:rPr>
                <w:sz w:val="20"/>
                <w:szCs w:val="20"/>
              </w:rPr>
            </w:pPr>
            <w:r w:rsidRPr="005238D1">
              <w:rPr>
                <w:sz w:val="20"/>
                <w:szCs w:val="20"/>
              </w:rPr>
              <w:lastRenderedPageBreak/>
              <w:t>Baseline testing</w:t>
            </w:r>
          </w:p>
        </w:tc>
        <w:tc>
          <w:tcPr>
            <w:tcW w:w="3194" w:type="dxa"/>
          </w:tcPr>
          <w:p w:rsidR="00DB4619" w:rsidRPr="005238D1" w:rsidRDefault="00DB4619" w:rsidP="00DB4619">
            <w:pPr>
              <w:pStyle w:val="bullet"/>
              <w:numPr>
                <w:ilvl w:val="0"/>
                <w:numId w:val="0"/>
              </w:numPr>
              <w:spacing w:after="60"/>
              <w:rPr>
                <w:sz w:val="20"/>
                <w:szCs w:val="20"/>
              </w:rPr>
            </w:pPr>
            <w:r w:rsidRPr="005238D1">
              <w:rPr>
                <w:sz w:val="20"/>
                <w:szCs w:val="20"/>
              </w:rPr>
              <w:t>Students should learn to</w:t>
            </w:r>
          </w:p>
          <w:p w:rsidR="008A00B6" w:rsidRPr="005238D1" w:rsidRDefault="00897646" w:rsidP="00DB4619">
            <w:pPr>
              <w:pStyle w:val="ListParagraph"/>
              <w:numPr>
                <w:ilvl w:val="0"/>
                <w:numId w:val="3"/>
              </w:numPr>
              <w:rPr>
                <w:sz w:val="20"/>
                <w:szCs w:val="20"/>
              </w:rPr>
            </w:pPr>
            <w:r w:rsidRPr="005238D1">
              <w:rPr>
                <w:sz w:val="20"/>
                <w:szCs w:val="20"/>
              </w:rPr>
              <w:t>Display knowledge of science.</w:t>
            </w:r>
          </w:p>
        </w:tc>
        <w:tc>
          <w:tcPr>
            <w:tcW w:w="3908" w:type="dxa"/>
          </w:tcPr>
          <w:p w:rsidR="00DD3BAE" w:rsidRPr="005238D1" w:rsidRDefault="00DD3BAE" w:rsidP="00DD3BAE">
            <w:pPr>
              <w:rPr>
                <w:sz w:val="20"/>
                <w:szCs w:val="20"/>
              </w:rPr>
            </w:pPr>
            <w:r w:rsidRPr="005238D1">
              <w:rPr>
                <w:sz w:val="20"/>
                <w:szCs w:val="20"/>
              </w:rPr>
              <w:t>START</w:t>
            </w:r>
          </w:p>
          <w:p w:rsidR="00DD3BAE" w:rsidRPr="005238D1" w:rsidRDefault="00DD3BAE" w:rsidP="00DD3BAE">
            <w:pPr>
              <w:pStyle w:val="ListParagraph"/>
              <w:numPr>
                <w:ilvl w:val="0"/>
                <w:numId w:val="3"/>
              </w:numPr>
              <w:rPr>
                <w:sz w:val="20"/>
                <w:szCs w:val="20"/>
              </w:rPr>
            </w:pPr>
          </w:p>
          <w:p w:rsidR="00DD3BAE" w:rsidRPr="005238D1" w:rsidRDefault="00DD3BAE" w:rsidP="00DD3BAE">
            <w:pPr>
              <w:rPr>
                <w:sz w:val="20"/>
                <w:szCs w:val="20"/>
              </w:rPr>
            </w:pPr>
            <w:r w:rsidRPr="005238D1">
              <w:rPr>
                <w:sz w:val="20"/>
                <w:szCs w:val="20"/>
              </w:rPr>
              <w:t>MAIN:</w:t>
            </w:r>
          </w:p>
          <w:p w:rsidR="00DD3BAE" w:rsidRPr="005238D1" w:rsidRDefault="00897646" w:rsidP="00DD3BAE">
            <w:pPr>
              <w:pStyle w:val="ListParagraph"/>
              <w:numPr>
                <w:ilvl w:val="0"/>
                <w:numId w:val="3"/>
              </w:numPr>
              <w:rPr>
                <w:sz w:val="20"/>
                <w:szCs w:val="20"/>
              </w:rPr>
            </w:pPr>
            <w:r w:rsidRPr="005238D1">
              <w:rPr>
                <w:sz w:val="20"/>
                <w:szCs w:val="20"/>
              </w:rPr>
              <w:t>Baseline test</w:t>
            </w:r>
          </w:p>
          <w:p w:rsidR="00DD3BAE" w:rsidRPr="005238D1" w:rsidRDefault="00DD3BAE" w:rsidP="00DD3BAE">
            <w:pPr>
              <w:rPr>
                <w:sz w:val="20"/>
                <w:szCs w:val="20"/>
              </w:rPr>
            </w:pPr>
            <w:r w:rsidRPr="005238D1">
              <w:rPr>
                <w:sz w:val="20"/>
                <w:szCs w:val="20"/>
              </w:rPr>
              <w:t>PLENARY:</w:t>
            </w:r>
          </w:p>
          <w:p w:rsidR="008A00B6" w:rsidRPr="005238D1" w:rsidRDefault="008A00B6">
            <w:pPr>
              <w:rPr>
                <w:sz w:val="20"/>
                <w:szCs w:val="20"/>
              </w:rPr>
            </w:pPr>
          </w:p>
        </w:tc>
        <w:tc>
          <w:tcPr>
            <w:tcW w:w="4145" w:type="dxa"/>
          </w:tcPr>
          <w:p w:rsidR="008A00B6" w:rsidRPr="005238D1" w:rsidRDefault="00897646" w:rsidP="00F90E97">
            <w:pPr>
              <w:pStyle w:val="ListParagraph"/>
              <w:numPr>
                <w:ilvl w:val="0"/>
                <w:numId w:val="3"/>
              </w:numPr>
              <w:rPr>
                <w:sz w:val="20"/>
                <w:szCs w:val="20"/>
              </w:rPr>
            </w:pPr>
            <w:r w:rsidRPr="005238D1">
              <w:rPr>
                <w:sz w:val="20"/>
                <w:szCs w:val="20"/>
              </w:rPr>
              <w:t>Exam paper (SATs)</w:t>
            </w:r>
          </w:p>
        </w:tc>
        <w:tc>
          <w:tcPr>
            <w:tcW w:w="2453" w:type="dxa"/>
          </w:tcPr>
          <w:p w:rsidR="008A00B6" w:rsidRPr="005238D1" w:rsidRDefault="008A00B6">
            <w:pPr>
              <w:rPr>
                <w:sz w:val="20"/>
                <w:szCs w:val="20"/>
              </w:rPr>
            </w:pPr>
          </w:p>
        </w:tc>
      </w:tr>
    </w:tbl>
    <w:p w:rsidR="007702DA" w:rsidRPr="005238D1" w:rsidRDefault="007702DA">
      <w:pPr>
        <w:rPr>
          <w:sz w:val="20"/>
          <w:szCs w:val="20"/>
        </w:rPr>
      </w:pPr>
    </w:p>
    <w:sectPr w:rsidR="007702DA" w:rsidRPr="005238D1" w:rsidSect="004A2E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571B"/>
    <w:multiLevelType w:val="hybridMultilevel"/>
    <w:tmpl w:val="8A4A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E675B"/>
    <w:multiLevelType w:val="hybridMultilevel"/>
    <w:tmpl w:val="BA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75413"/>
    <w:multiLevelType w:val="hybridMultilevel"/>
    <w:tmpl w:val="7C7C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8346F"/>
    <w:multiLevelType w:val="hybridMultilevel"/>
    <w:tmpl w:val="A18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70AD4"/>
    <w:multiLevelType w:val="hybridMultilevel"/>
    <w:tmpl w:val="8F80B512"/>
    <w:lvl w:ilvl="0" w:tplc="ABB6DA4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E0A18"/>
    <w:multiLevelType w:val="hybridMultilevel"/>
    <w:tmpl w:val="729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60845"/>
    <w:multiLevelType w:val="hybridMultilevel"/>
    <w:tmpl w:val="D02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E7DC5"/>
    <w:multiLevelType w:val="hybridMultilevel"/>
    <w:tmpl w:val="784A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514EE"/>
    <w:multiLevelType w:val="hybridMultilevel"/>
    <w:tmpl w:val="29E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21E45"/>
    <w:multiLevelType w:val="hybridMultilevel"/>
    <w:tmpl w:val="F80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72257"/>
    <w:multiLevelType w:val="hybridMultilevel"/>
    <w:tmpl w:val="5D6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826F0"/>
    <w:multiLevelType w:val="hybridMultilevel"/>
    <w:tmpl w:val="DBB6595E"/>
    <w:lvl w:ilvl="0" w:tplc="A2F632D8">
      <w:start w:val="1"/>
      <w:numFmt w:val="bullet"/>
      <w:lvlText w:val=""/>
      <w:lvlJc w:val="left"/>
      <w:pPr>
        <w:tabs>
          <w:tab w:val="num" w:pos="720"/>
        </w:tabs>
        <w:ind w:left="720" w:hanging="360"/>
      </w:pPr>
      <w:rPr>
        <w:rFonts w:ascii="Symbol" w:hAnsi="Symbol"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6"/>
  </w:num>
  <w:num w:numId="6">
    <w:abstractNumId w:val="7"/>
  </w:num>
  <w:num w:numId="7">
    <w:abstractNumId w:val="10"/>
  </w:num>
  <w:num w:numId="8">
    <w:abstractNumId w:val="5"/>
  </w:num>
  <w:num w:numId="9">
    <w:abstractNumId w:val="3"/>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41"/>
    <w:rsid w:val="00057A7B"/>
    <w:rsid w:val="00084D4B"/>
    <w:rsid w:val="001D7B01"/>
    <w:rsid w:val="003239C6"/>
    <w:rsid w:val="00375A2B"/>
    <w:rsid w:val="003B31EF"/>
    <w:rsid w:val="00476588"/>
    <w:rsid w:val="00486D9B"/>
    <w:rsid w:val="004A2E41"/>
    <w:rsid w:val="004C56E4"/>
    <w:rsid w:val="005238D1"/>
    <w:rsid w:val="00534732"/>
    <w:rsid w:val="005D2BBC"/>
    <w:rsid w:val="005E6AC4"/>
    <w:rsid w:val="007702DA"/>
    <w:rsid w:val="0080605D"/>
    <w:rsid w:val="00897646"/>
    <w:rsid w:val="008A00B6"/>
    <w:rsid w:val="00915CEF"/>
    <w:rsid w:val="0096417D"/>
    <w:rsid w:val="009B79C0"/>
    <w:rsid w:val="00A17B91"/>
    <w:rsid w:val="00A351B4"/>
    <w:rsid w:val="00C14C32"/>
    <w:rsid w:val="00C30497"/>
    <w:rsid w:val="00D76B0F"/>
    <w:rsid w:val="00DB4619"/>
    <w:rsid w:val="00DD3BAE"/>
    <w:rsid w:val="00E54F12"/>
    <w:rsid w:val="00F74DD3"/>
    <w:rsid w:val="00F90011"/>
    <w:rsid w:val="00F90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552C6-2DDE-49AE-A187-EF4CD43C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A2E41"/>
    <w:pPr>
      <w:numPr>
        <w:numId w:val="1"/>
      </w:num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7A7B"/>
    <w:pPr>
      <w:ind w:left="720"/>
      <w:contextualSpacing/>
    </w:pPr>
  </w:style>
  <w:style w:type="character" w:styleId="Hyperlink">
    <w:name w:val="Hyperlink"/>
    <w:basedOn w:val="DefaultParagraphFont"/>
    <w:uiPriority w:val="99"/>
    <w:unhideWhenUsed/>
    <w:rsid w:val="004C5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tgay</dc:creator>
  <cp:lastModifiedBy>Simon Phillips</cp:lastModifiedBy>
  <cp:revision>2</cp:revision>
  <cp:lastPrinted>2014-07-02T12:05:00Z</cp:lastPrinted>
  <dcterms:created xsi:type="dcterms:W3CDTF">2019-05-16T03:53:00Z</dcterms:created>
  <dcterms:modified xsi:type="dcterms:W3CDTF">2019-05-16T03:53:00Z</dcterms:modified>
</cp:coreProperties>
</file>